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A63815" w:rsidP="005035B7">
            <w:pPr>
              <w:jc w:val="both"/>
              <w:rPr>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2A6EEB">
              <w:rPr>
                <w:rFonts w:ascii="Calibri" w:hAnsi="Calibri" w:cs="Calibri"/>
                <w:spacing w:val="4"/>
                <w:sz w:val="18"/>
                <w:szCs w:val="18"/>
              </w:rPr>
              <w:t xml:space="preserve">CIG </w:t>
            </w:r>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DF42E6">
              <w:rPr>
                <w:rFonts w:ascii="Calibri" w:hAnsi="Calibri" w:cs="Calibri"/>
                <w:spacing w:val="4"/>
                <w:szCs w:val="22"/>
              </w:rPr>
              <w:t>XXXXXXXXXXXXX</w:t>
            </w:r>
            <w:r w:rsidR="002A6EEB" w:rsidRPr="002A6EEB">
              <w:rPr>
                <w:rFonts w:ascii="Calibri" w:hAnsi="Calibri" w:cs="Calibri"/>
                <w:spacing w:val="4"/>
                <w:szCs w:val="22"/>
              </w:rPr>
              <w:t xml:space="preserve"> </w:t>
            </w:r>
            <w:r w:rsidRPr="002A6EEB">
              <w:rPr>
                <w:rFonts w:ascii="Arial" w:hAnsi="Arial" w:cs="Arial"/>
                <w:color w:val="000000"/>
                <w:sz w:val="14"/>
                <w:szCs w:val="14"/>
              </w:rPr>
              <w:t xml:space="preserve"> </w:t>
            </w:r>
          </w:p>
          <w:p w:rsidR="00A63815" w:rsidRPr="003A443E" w:rsidRDefault="00A63815" w:rsidP="00DF42E6">
            <w:pPr>
              <w:rPr>
                <w:color w:val="000000"/>
              </w:rPr>
            </w:pPr>
            <w:r w:rsidRPr="002A6EEB">
              <w:rPr>
                <w:rFonts w:ascii="Arial" w:hAnsi="Arial" w:cs="Arial"/>
                <w:color w:val="000000"/>
                <w:sz w:val="14"/>
                <w:szCs w:val="14"/>
              </w:rPr>
              <w:t xml:space="preserve">[  ]                   CUP : </w:t>
            </w:r>
            <w:r w:rsidR="00DF42E6">
              <w:rPr>
                <w:rFonts w:ascii="Calibri" w:hAnsi="Calibri" w:cs="Calibri"/>
                <w:spacing w:val="4"/>
                <w:szCs w:val="22"/>
              </w:rPr>
              <w:t>XXXXXXXXXXXXX</w:t>
            </w:r>
            <w:r w:rsidR="002719A6" w:rsidRPr="002719A6">
              <w:rPr>
                <w:rFonts w:ascii="Calibri" w:hAnsi="Calibri" w:cs="Calibri"/>
                <w:b/>
                <w:i/>
                <w:spacing w:val="4"/>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(indirizzo web, autorità o organismo di emanazione,  riferimento preciso della </w:t>
            </w:r>
            <w:r>
              <w:rPr>
                <w:rFonts w:ascii="Arial" w:hAnsi="Arial" w:cs="Arial"/>
                <w:color w:val="000000"/>
                <w:sz w:val="14"/>
                <w:szCs w:val="14"/>
              </w:rPr>
              <w:lastRenderedPageBreak/>
              <w:t>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w:t>
            </w:r>
            <w:bookmarkStart w:id="0" w:name="_GoBack"/>
            <w:bookmarkEnd w:id="0"/>
            <w:r w:rsidRPr="003A443E">
              <w:rPr>
                <w:rFonts w:ascii="Arial" w:hAnsi="Arial" w:cs="Arial"/>
                <w:color w:val="000000"/>
                <w:sz w:val="14"/>
                <w:szCs w:val="14"/>
              </w:rPr>
              <w:t>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lastRenderedPageBreak/>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lastRenderedPageBreak/>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 xml:space="preserve">fornire informazioni dettagliate, specificando </w:t>
            </w:r>
            <w:r w:rsidRPr="003A443E">
              <w:rPr>
                <w:rFonts w:ascii="Arial" w:hAnsi="Arial" w:cs="Arial"/>
                <w:color w:val="000000"/>
                <w:sz w:val="15"/>
                <w:szCs w:val="15"/>
              </w:rPr>
              <w:lastRenderedPageBreak/>
              <w:t>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lastRenderedPageBreak/>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w:t>
            </w:r>
            <w:r w:rsidRPr="00121BF6">
              <w:rPr>
                <w:rFonts w:ascii="Arial" w:hAnsi="Arial" w:cs="Arial"/>
                <w:color w:val="000000"/>
                <w:sz w:val="14"/>
                <w:szCs w:val="14"/>
              </w:rPr>
              <w:lastRenderedPageBreak/>
              <w:t>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indicare: indirizzo web, autorità o organismo di emanazione, riferimento </w:t>
            </w:r>
            <w:r w:rsidRPr="003A443E">
              <w:rPr>
                <w:rFonts w:ascii="Arial" w:hAnsi="Arial" w:cs="Arial"/>
                <w:color w:val="000000"/>
                <w:sz w:val="14"/>
                <w:szCs w:val="14"/>
              </w:rPr>
              <w:lastRenderedPageBreak/>
              <w:t>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lastRenderedPageBreak/>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lastRenderedPageBreak/>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 xml:space="preserve">attrezzatura, del materiale e dell'equipaggiamento </w:t>
            </w:r>
            <w:r>
              <w:rPr>
                <w:rFonts w:ascii="Arial" w:hAnsi="Arial" w:cs="Arial"/>
                <w:b/>
                <w:sz w:val="15"/>
                <w:szCs w:val="15"/>
              </w:rPr>
              <w:lastRenderedPageBreak/>
              <w:t>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lastRenderedPageBreak/>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lastRenderedPageBreak/>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C36587" w:rsidRDefault="00C36587" w:rsidP="00C36587">
      <w:pPr>
        <w:rPr>
          <w:rFonts w:ascii="Calibri" w:hAnsi="Calibri" w:cs="Calibri"/>
          <w:b/>
          <w:sz w:val="22"/>
          <w:szCs w:val="22"/>
          <w:u w:val="single"/>
        </w:rPr>
      </w:pPr>
      <w:r>
        <w:rPr>
          <w:rFonts w:ascii="Calibri" w:hAnsi="Calibri" w:cs="Calibri"/>
          <w:b/>
          <w:sz w:val="22"/>
          <w:szCs w:val="22"/>
          <w:u w:val="single"/>
        </w:rPr>
        <w:t xml:space="preserve">Trattamento dei dati personali (reg UE 679/ 2016 – D. lgs. N. 101 /2018) </w:t>
      </w:r>
    </w:p>
    <w:p w:rsidR="00C36587" w:rsidRDefault="00C36587" w:rsidP="00C36587">
      <w:pPr>
        <w:jc w:val="both"/>
        <w:rPr>
          <w:rFonts w:ascii="Calibri" w:hAnsi="Calibri" w:cs="Calibri"/>
          <w:sz w:val="22"/>
          <w:szCs w:val="22"/>
        </w:rPr>
      </w:pPr>
      <w:r>
        <w:rPr>
          <w:rFonts w:ascii="Calibri" w:hAnsi="Calibri" w:cs="Calibri"/>
          <w:sz w:val="22"/>
          <w:szCs w:val="22"/>
        </w:rPr>
        <w:t>Il trattamento dei dati personali, compresi quelli sensibili e giudiziari, da parte di è effettuato esclusivamente per lo svolgimento del</w:t>
      </w:r>
      <w:r w:rsidR="00092EE9">
        <w:rPr>
          <w:rFonts w:ascii="Calibri" w:hAnsi="Calibri" w:cs="Calibri"/>
          <w:sz w:val="22"/>
          <w:szCs w:val="22"/>
        </w:rPr>
        <w:t>l</w:t>
      </w:r>
      <w:r>
        <w:rPr>
          <w:rFonts w:ascii="Calibri" w:hAnsi="Calibri" w:cs="Calibri"/>
          <w:sz w:val="22"/>
          <w:szCs w:val="22"/>
        </w:rPr>
        <w:t>a presente procedura di gara nel rispetto delle disposizioni del Codice in materia di protezione dei dati personali.</w:t>
      </w:r>
    </w:p>
    <w:p w:rsidR="00C36587" w:rsidRDefault="00C36587" w:rsidP="00C36587">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C36587" w:rsidRDefault="00C36587" w:rsidP="00C36587">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Agenzia Regionale per le Univers</w:t>
      </w:r>
      <w:r w:rsidR="00092EE9">
        <w:rPr>
          <w:rFonts w:ascii="Calibri" w:hAnsi="Calibri" w:cs="Calibri"/>
          <w:sz w:val="22"/>
          <w:szCs w:val="22"/>
        </w:rPr>
        <w:t>i</w:t>
      </w:r>
      <w:r>
        <w:rPr>
          <w:rFonts w:ascii="Calibri" w:hAnsi="Calibri" w:cs="Calibri"/>
          <w:sz w:val="22"/>
          <w:szCs w:val="22"/>
        </w:rPr>
        <w:t xml:space="preserve">adi con sede in Napoli – </w:t>
      </w:r>
      <w:r w:rsidR="00AF552F">
        <w:rPr>
          <w:rFonts w:ascii="Calibri" w:hAnsi="Calibri" w:cs="Calibri"/>
          <w:sz w:val="22"/>
          <w:szCs w:val="22"/>
        </w:rPr>
        <w:t>V</w:t>
      </w:r>
      <w:r>
        <w:rPr>
          <w:rFonts w:ascii="Calibri" w:hAnsi="Calibri" w:cs="Calibri"/>
          <w:sz w:val="22"/>
          <w:szCs w:val="22"/>
        </w:rPr>
        <w:t xml:space="preserve">ia </w:t>
      </w:r>
      <w:r w:rsidR="00AF552F">
        <w:rPr>
          <w:rFonts w:ascii="Calibri" w:hAnsi="Calibri" w:cs="Calibri"/>
          <w:sz w:val="22"/>
          <w:szCs w:val="22"/>
        </w:rPr>
        <w:t>S</w:t>
      </w:r>
      <w:r>
        <w:rPr>
          <w:rFonts w:ascii="Calibri" w:hAnsi="Calibri" w:cs="Calibri"/>
          <w:sz w:val="22"/>
          <w:szCs w:val="22"/>
        </w:rPr>
        <w:t xml:space="preserve">anta </w:t>
      </w:r>
      <w:r w:rsidR="00AF552F">
        <w:rPr>
          <w:rFonts w:ascii="Calibri" w:hAnsi="Calibri" w:cs="Calibri"/>
          <w:sz w:val="22"/>
          <w:szCs w:val="22"/>
        </w:rPr>
        <w:t>L</w:t>
      </w:r>
      <w:r>
        <w:rPr>
          <w:rFonts w:ascii="Calibri" w:hAnsi="Calibri" w:cs="Calibri"/>
          <w:sz w:val="22"/>
          <w:szCs w:val="22"/>
        </w:rPr>
        <w:t>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C36587" w:rsidRDefault="00C36587" w:rsidP="00C36587">
      <w:pPr>
        <w:jc w:val="both"/>
        <w:rPr>
          <w:rFonts w:ascii="Calibri" w:hAnsi="Calibri" w:cs="Calibri"/>
          <w:sz w:val="22"/>
          <w:szCs w:val="22"/>
        </w:rPr>
      </w:pPr>
      <w:r>
        <w:rPr>
          <w:rFonts w:ascii="Calibri" w:hAnsi="Calibri" w:cs="Calibri"/>
          <w:sz w:val="22"/>
          <w:szCs w:val="22"/>
        </w:rPr>
        <w:t>Ai sensi dell’ar</w:t>
      </w:r>
      <w:r w:rsidR="00092EE9">
        <w:rPr>
          <w:rFonts w:ascii="Calibri" w:hAnsi="Calibri" w:cs="Calibri"/>
          <w:sz w:val="22"/>
          <w:szCs w:val="22"/>
        </w:rPr>
        <w:t>t</w:t>
      </w:r>
      <w:r>
        <w:rPr>
          <w:rFonts w:ascii="Calibri" w:hAnsi="Calibri" w:cs="Calibri"/>
          <w:sz w:val="22"/>
          <w:szCs w:val="22"/>
        </w:rPr>
        <w:t>t. 15-16-17 e 21 del 679/2016 l’interessato potrà in ogni momento esercitare i suoi diritti nei confronti del titolare del trattamento.</w:t>
      </w:r>
    </w:p>
    <w:p w:rsidR="00C36587" w:rsidRDefault="00C36587" w:rsidP="00C36587">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8"/>
      <w:pgSz w:w="11906" w:h="16838"/>
      <w:pgMar w:top="15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32F" w:rsidRDefault="000B732F" w:rsidP="00A63815">
      <w:r>
        <w:separator/>
      </w:r>
    </w:p>
  </w:endnote>
  <w:endnote w:type="continuationSeparator" w:id="0">
    <w:p w:rsidR="000B732F" w:rsidRDefault="000B732F"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32F" w:rsidRDefault="000B732F" w:rsidP="00A63815">
      <w:r>
        <w:separator/>
      </w:r>
    </w:p>
  </w:footnote>
  <w:footnote w:type="continuationSeparator" w:id="0">
    <w:p w:rsidR="000B732F" w:rsidRDefault="000B732F"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791" w:rsidRDefault="00135791" w:rsidP="00135791">
    <w:pPr>
      <w:jc w:val="center"/>
      <w:rPr>
        <w:rFonts w:ascii="Calibri" w:hAnsi="Calibri" w:cs="Calibri"/>
        <w:i/>
        <w:sz w:val="22"/>
        <w:szCs w:val="24"/>
      </w:rPr>
    </w:pPr>
    <w:r>
      <w:rPr>
        <w:rFonts w:ascii="Calibri" w:hAnsi="Calibri" w:cs="Calibri"/>
        <w:i/>
        <w:noProof/>
        <w:sz w:val="22"/>
        <w:szCs w:val="24"/>
      </w:rPr>
      <w:drawing>
        <wp:inline distT="0" distB="0" distL="0" distR="0" wp14:anchorId="2A81BEDF">
          <wp:extent cx="1257300" cy="14192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419225"/>
                  </a:xfrm>
                  <a:prstGeom prst="rect">
                    <a:avLst/>
                  </a:prstGeom>
                  <a:noFill/>
                </pic:spPr>
              </pic:pic>
            </a:graphicData>
          </a:graphic>
        </wp:inline>
      </w:drawing>
    </w:r>
  </w:p>
  <w:p w:rsidR="005035B7" w:rsidRPr="005035B7" w:rsidRDefault="005035B7" w:rsidP="005035B7">
    <w:pPr>
      <w:jc w:val="both"/>
      <w:rPr>
        <w:rFonts w:ascii="Calibri" w:hAnsi="Calibri" w:cs="Calibri"/>
        <w:i/>
        <w:sz w:val="22"/>
        <w:szCs w:val="24"/>
      </w:rPr>
    </w:pPr>
    <w:r w:rsidRPr="005035B7">
      <w:rPr>
        <w:rFonts w:ascii="Calibri" w:hAnsi="Calibri" w:cs="Calibri"/>
        <w:i/>
        <w:sz w:val="22"/>
        <w:szCs w:val="24"/>
      </w:rPr>
      <w:t xml:space="preserve">Procedura negoziata per il noleggio di una nave in servizio da crociera per il villaggio degli atleti per il periodo 28 giugno 2019 – 16 luglio 2019 da ormeggiare nel porto di </w:t>
    </w:r>
    <w:r w:rsidR="00BB0D1A">
      <w:rPr>
        <w:rFonts w:ascii="Calibri" w:hAnsi="Calibri" w:cs="Calibri"/>
        <w:i/>
        <w:sz w:val="22"/>
        <w:szCs w:val="24"/>
      </w:rPr>
      <w:t>N</w:t>
    </w:r>
    <w:r w:rsidRPr="005035B7">
      <w:rPr>
        <w:rFonts w:ascii="Calibri" w:hAnsi="Calibri" w:cs="Calibri"/>
        <w:i/>
        <w:sz w:val="22"/>
        <w:szCs w:val="24"/>
      </w:rPr>
      <w:t>apoli con il criterio dell’offerta economicamente più vantaggiosa ai sensi dell’art. 95 c.2 del D.l.gs 50/2016</w:t>
    </w:r>
  </w:p>
  <w:p w:rsidR="00023D4D" w:rsidRDefault="00023D4D" w:rsidP="00023D4D">
    <w:pPr>
      <w:pStyle w:val="Style1"/>
      <w:keepNext/>
      <w:keepLines/>
      <w:widowControl/>
      <w:ind w:left="70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23D4D"/>
    <w:rsid w:val="00033EFD"/>
    <w:rsid w:val="00065AF3"/>
    <w:rsid w:val="00092EE9"/>
    <w:rsid w:val="000B732F"/>
    <w:rsid w:val="000B7526"/>
    <w:rsid w:val="00106C57"/>
    <w:rsid w:val="00135791"/>
    <w:rsid w:val="00202AF0"/>
    <w:rsid w:val="00253465"/>
    <w:rsid w:val="00254659"/>
    <w:rsid w:val="002719A6"/>
    <w:rsid w:val="002A6EEB"/>
    <w:rsid w:val="002F71BD"/>
    <w:rsid w:val="00306BF1"/>
    <w:rsid w:val="00327B39"/>
    <w:rsid w:val="003C49B0"/>
    <w:rsid w:val="004039A0"/>
    <w:rsid w:val="004B1D79"/>
    <w:rsid w:val="004B78EE"/>
    <w:rsid w:val="005035B7"/>
    <w:rsid w:val="005114AF"/>
    <w:rsid w:val="0051403F"/>
    <w:rsid w:val="005829A3"/>
    <w:rsid w:val="005B5005"/>
    <w:rsid w:val="005E57F5"/>
    <w:rsid w:val="005F652E"/>
    <w:rsid w:val="0061121F"/>
    <w:rsid w:val="00624F59"/>
    <w:rsid w:val="00625886"/>
    <w:rsid w:val="0062765B"/>
    <w:rsid w:val="00690E5D"/>
    <w:rsid w:val="006C5BCF"/>
    <w:rsid w:val="00770508"/>
    <w:rsid w:val="007855B7"/>
    <w:rsid w:val="007C1F28"/>
    <w:rsid w:val="009427E3"/>
    <w:rsid w:val="009C7851"/>
    <w:rsid w:val="00A63815"/>
    <w:rsid w:val="00AF552F"/>
    <w:rsid w:val="00B16C1A"/>
    <w:rsid w:val="00B2682F"/>
    <w:rsid w:val="00BB0D1A"/>
    <w:rsid w:val="00BC6FB9"/>
    <w:rsid w:val="00C36587"/>
    <w:rsid w:val="00D228EE"/>
    <w:rsid w:val="00DF42E6"/>
    <w:rsid w:val="00E067F9"/>
    <w:rsid w:val="00E75399"/>
    <w:rsid w:val="00E92443"/>
    <w:rsid w:val="00F448AE"/>
    <w:rsid w:val="00FE7463"/>
    <w:rsid w:val="00FF7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052ED"/>
  <w15:docId w15:val="{53FE90F7-29F8-4932-95A5-FB704D5C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 w:id="491020498">
      <w:bodyDiv w:val="1"/>
      <w:marLeft w:val="0"/>
      <w:marRight w:val="0"/>
      <w:marTop w:val="0"/>
      <w:marBottom w:val="0"/>
      <w:divBdr>
        <w:top w:val="none" w:sz="0" w:space="0" w:color="auto"/>
        <w:left w:val="none" w:sz="0" w:space="0" w:color="auto"/>
        <w:bottom w:val="none" w:sz="0" w:space="0" w:color="auto"/>
        <w:right w:val="none" w:sz="0" w:space="0" w:color="auto"/>
      </w:divBdr>
    </w:div>
    <w:div w:id="9468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8362D-C554-42E2-AF61-507B8BA9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6651</Words>
  <Characters>37911</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annapaola voto</cp:lastModifiedBy>
  <cp:revision>12</cp:revision>
  <cp:lastPrinted>2018-10-11T16:30:00Z</cp:lastPrinted>
  <dcterms:created xsi:type="dcterms:W3CDTF">2018-08-22T06:43:00Z</dcterms:created>
  <dcterms:modified xsi:type="dcterms:W3CDTF">2018-10-15T11:52:00Z</dcterms:modified>
</cp:coreProperties>
</file>