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7B52D7" w:rsidRDefault="008B7A29" w:rsidP="00CF029B">
      <w:pPr>
        <w:pStyle w:val="Titolo1"/>
        <w:ind w:left="-709"/>
        <w:rPr>
          <w:rFonts w:asciiTheme="minorHAnsi" w:hAnsiTheme="minorHAnsi"/>
          <w:bCs/>
          <w:smallCaps/>
        </w:rPr>
      </w:pPr>
      <w:r w:rsidRPr="007B52D7">
        <w:rPr>
          <w:rFonts w:asciiTheme="minorHAnsi" w:hAnsiTheme="minorHAnsi"/>
          <w:smallCaps/>
        </w:rPr>
        <w:t xml:space="preserve">MODULO OFFERTA ECONOMICA: </w:t>
      </w:r>
      <w:r w:rsidR="000462B9" w:rsidRPr="007B52D7">
        <w:rPr>
          <w:rFonts w:asciiTheme="minorHAnsi" w:hAnsiTheme="minorHAnsi"/>
          <w:b w:val="0"/>
          <w:bCs/>
          <w:smallCaps/>
        </w:rPr>
        <w:t>(</w:t>
      </w:r>
      <w:r w:rsidR="000462B9" w:rsidRPr="007B52D7">
        <w:rPr>
          <w:rFonts w:asciiTheme="minorHAnsi" w:hAnsiTheme="minorHAnsi"/>
          <w:b w:val="0"/>
          <w:bCs/>
          <w:smallCaps/>
          <w:u w:val="single"/>
        </w:rPr>
        <w:t>da inserire nella Busta Offerta Economica</w:t>
      </w:r>
      <w:r w:rsidR="000462B9" w:rsidRPr="007B52D7">
        <w:rPr>
          <w:rFonts w:asciiTheme="minorHAnsi" w:hAnsiTheme="minorHAnsi"/>
          <w:b w:val="0"/>
          <w:bCs/>
          <w:smallCaps/>
        </w:rPr>
        <w:t>)</w:t>
      </w:r>
    </w:p>
    <w:p w:rsidR="00CF029B" w:rsidRPr="007B52D7" w:rsidRDefault="00CF029B" w:rsidP="00CF029B">
      <w:pPr>
        <w:ind w:left="-709"/>
        <w:jc w:val="both"/>
      </w:pPr>
      <w:r w:rsidRPr="007B52D7">
        <w:tab/>
      </w:r>
    </w:p>
    <w:p w:rsidR="00D84AA4" w:rsidRPr="007B52D7" w:rsidRDefault="00D84AA4" w:rsidP="00CF029B">
      <w:pPr>
        <w:ind w:left="-709"/>
        <w:jc w:val="both"/>
      </w:pPr>
    </w:p>
    <w:p w:rsidR="000462B9" w:rsidRPr="007B52D7" w:rsidRDefault="000462B9" w:rsidP="00CF029B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7B52D7">
        <w:rPr>
          <w:rFonts w:cs="Calibri"/>
          <w:bCs/>
          <w:iCs/>
        </w:rPr>
        <w:t xml:space="preserve"> </w:t>
      </w:r>
      <w:r w:rsidRPr="007B52D7">
        <w:rPr>
          <w:rFonts w:cs="Calibri"/>
          <w:bCs/>
          <w:iCs/>
        </w:rPr>
        <w:t xml:space="preserve">autorizzato a rappresentare legalmente il concorrente </w:t>
      </w:r>
    </w:p>
    <w:p w:rsidR="00E33863" w:rsidRPr="007B52D7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0"/>
          <w:szCs w:val="20"/>
        </w:rPr>
      </w:pPr>
    </w:p>
    <w:p w:rsidR="000462B9" w:rsidRPr="007B52D7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0"/>
          <w:szCs w:val="20"/>
        </w:rPr>
      </w:pPr>
      <w:r w:rsidRPr="007B52D7">
        <w:rPr>
          <w:smallCaps/>
          <w:sz w:val="20"/>
          <w:szCs w:val="20"/>
        </w:rPr>
        <w:t xml:space="preserve">           </w:t>
      </w:r>
      <w:r w:rsidR="00254E61" w:rsidRPr="007B52D7">
        <w:rPr>
          <w:smallCaps/>
          <w:sz w:val="20"/>
          <w:szCs w:val="20"/>
        </w:rPr>
        <w:t>DICHIARA DI OFFRIRE</w:t>
      </w:r>
    </w:p>
    <w:p w:rsidR="00CF029B" w:rsidRPr="007B52D7" w:rsidRDefault="00CF029B" w:rsidP="00CF029B">
      <w:pPr>
        <w:ind w:left="-709"/>
        <w:rPr>
          <w:rFonts w:cs="Arial"/>
        </w:rPr>
      </w:pPr>
    </w:p>
    <w:p w:rsidR="00CF029B" w:rsidRPr="007B52D7" w:rsidRDefault="00CF029B" w:rsidP="00CF029B">
      <w:pPr>
        <w:ind w:left="-709"/>
      </w:pPr>
    </w:p>
    <w:p w:rsidR="00CF029B" w:rsidRPr="007B52D7" w:rsidRDefault="00084667" w:rsidP="00CF029B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 xml:space="preserve">Per l’esecuzione dell’appalto </w:t>
      </w:r>
      <w:r w:rsidR="00E33863" w:rsidRPr="007B52D7">
        <w:rPr>
          <w:rFonts w:cs="Calibri"/>
          <w:bCs/>
          <w:iCs/>
        </w:rPr>
        <w:t xml:space="preserve">un </w:t>
      </w:r>
      <w:r w:rsidR="00254E61" w:rsidRPr="007B52D7">
        <w:rPr>
          <w:rFonts w:cs="Calibri"/>
          <w:bCs/>
          <w:iCs/>
        </w:rPr>
        <w:t>imp</w:t>
      </w:r>
      <w:r w:rsidR="003A2441" w:rsidRPr="007B52D7">
        <w:rPr>
          <w:rFonts w:cs="Calibri"/>
          <w:bCs/>
          <w:iCs/>
        </w:rPr>
        <w:t xml:space="preserve">orto </w:t>
      </w:r>
      <w:r w:rsidRPr="007B52D7">
        <w:rPr>
          <w:rFonts w:cs="Calibri"/>
          <w:bCs/>
          <w:iCs/>
        </w:rPr>
        <w:t xml:space="preserve">complessivo </w:t>
      </w:r>
      <w:r w:rsidR="00CF029B" w:rsidRPr="007B52D7">
        <w:rPr>
          <w:rFonts w:cs="Calibri"/>
          <w:bCs/>
          <w:iCs/>
        </w:rPr>
        <w:t xml:space="preserve">al netto dell’iva pari </w:t>
      </w:r>
      <w:proofErr w:type="gramStart"/>
      <w:r w:rsidR="00CF029B" w:rsidRPr="007B52D7">
        <w:rPr>
          <w:rFonts w:cs="Calibri"/>
          <w:bCs/>
          <w:iCs/>
        </w:rPr>
        <w:t>a :</w:t>
      </w:r>
      <w:proofErr w:type="gramEnd"/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>€_______________________________ (in cifre) _________________________________</w:t>
      </w:r>
      <w:proofErr w:type="gramStart"/>
      <w:r w:rsidRPr="007B52D7">
        <w:rPr>
          <w:rFonts w:cs="Calibri"/>
          <w:bCs/>
          <w:iCs/>
        </w:rPr>
        <w:t>_(</w:t>
      </w:r>
      <w:proofErr w:type="gramEnd"/>
      <w:r w:rsidRPr="007B52D7">
        <w:rPr>
          <w:rFonts w:cs="Calibri"/>
          <w:bCs/>
          <w:iCs/>
        </w:rPr>
        <w:t xml:space="preserve">in lettere) </w:t>
      </w:r>
      <w:r w:rsidR="007B52D7" w:rsidRPr="007B52D7">
        <w:rPr>
          <w:rFonts w:cs="Calibri"/>
          <w:bCs/>
          <w:iCs/>
        </w:rPr>
        <w:t>percentuale di ribasso……………………….</w:t>
      </w: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B201E5" w:rsidRPr="007B52D7" w:rsidRDefault="00B201E5" w:rsidP="00084667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 xml:space="preserve">Corrispondente all’importo totale calcolato </w:t>
      </w:r>
      <w:r w:rsidR="007B52D7" w:rsidRPr="007B52D7">
        <w:rPr>
          <w:rFonts w:cs="Calibri"/>
          <w:bCs/>
          <w:iCs/>
        </w:rPr>
        <w:t>come segue:</w:t>
      </w:r>
    </w:p>
    <w:p w:rsidR="007B52D7" w:rsidRPr="007B52D7" w:rsidRDefault="007B52D7" w:rsidP="00084667">
      <w:pPr>
        <w:pStyle w:val="Intestazione"/>
        <w:ind w:left="-709"/>
        <w:jc w:val="both"/>
        <w:rPr>
          <w:rFonts w:cs="Calibri"/>
          <w:bCs/>
          <w:iCs/>
        </w:rPr>
      </w:pPr>
    </w:p>
    <w:tbl>
      <w:tblPr>
        <w:tblW w:w="9554" w:type="dxa"/>
        <w:tblInd w:w="-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911"/>
        <w:gridCol w:w="1911"/>
        <w:gridCol w:w="1911"/>
        <w:gridCol w:w="1911"/>
      </w:tblGrid>
      <w:tr w:rsidR="007B52D7" w:rsidRPr="007B52D7" w:rsidTr="007B52D7">
        <w:trPr>
          <w:cantSplit/>
          <w:trHeight w:val="226"/>
        </w:trPr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n.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Descrizione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Importo a base d’asta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Importo offerto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Percentuale di ribasso</w:t>
            </w:r>
          </w:p>
        </w:tc>
      </w:tr>
      <w:tr w:rsidR="007B52D7" w:rsidRPr="007B52D7" w:rsidTr="00063BDD">
        <w:trPr>
          <w:cantSplit/>
          <w:trHeight w:val="226"/>
        </w:trPr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407998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i/>
                <w:kern w:val="3"/>
                <w:lang w:eastAsia="en-US"/>
              </w:rPr>
              <w:t>A1) Fornitura a misura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52D7" w:rsidRPr="007B52D7" w:rsidRDefault="00407998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>
              <w:rPr>
                <w:rFonts w:ascii="Garamond" w:hAnsi="Garamond"/>
                <w:i/>
                <w:kern w:val="3"/>
                <w:lang w:eastAsia="en-US"/>
              </w:rPr>
              <w:t xml:space="preserve">€ </w:t>
            </w:r>
            <w:r w:rsidRPr="007B52D7">
              <w:rPr>
                <w:rFonts w:ascii="Garamond" w:hAnsi="Garamond"/>
                <w:i/>
                <w:kern w:val="3"/>
                <w:lang w:eastAsia="en-US"/>
              </w:rPr>
              <w:t>5.793.418</w:t>
            </w:r>
            <w:r>
              <w:rPr>
                <w:rFonts w:ascii="Garamond" w:hAnsi="Garamond"/>
                <w:i/>
                <w:kern w:val="3"/>
                <w:lang w:eastAsia="en-US"/>
              </w:rPr>
              <w:t>,95</w:t>
            </w:r>
            <w:r w:rsidR="007B52D7" w:rsidRPr="007B52D7">
              <w:rPr>
                <w:rFonts w:ascii="Garamond" w:hAnsi="Garamond"/>
                <w:i/>
                <w:kern w:val="3"/>
                <w:lang w:eastAsia="en-US"/>
              </w:rPr>
              <w:t>esclusa iva al 22%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</w:p>
        </w:tc>
      </w:tr>
      <w:tr w:rsidR="007B52D7" w:rsidRPr="007B52D7" w:rsidTr="00063BDD">
        <w:trPr>
          <w:cantSplit/>
          <w:trHeight w:val="226"/>
        </w:trPr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kern w:val="3"/>
                <w:lang w:eastAsia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i/>
                <w:kern w:val="3"/>
                <w:lang w:eastAsia="en-US"/>
              </w:rPr>
              <w:t>A2) Lavori risanamento e</w:t>
            </w:r>
          </w:p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 w:rsidRPr="007B52D7">
              <w:rPr>
                <w:rFonts w:ascii="Garamond" w:hAnsi="Garamond"/>
                <w:i/>
                <w:kern w:val="3"/>
                <w:lang w:eastAsia="en-US"/>
              </w:rPr>
              <w:t>impermeabilizzazione delle gradinate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52D7" w:rsidRPr="007B52D7" w:rsidRDefault="00407998" w:rsidP="00407998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  <w:r>
              <w:rPr>
                <w:rFonts w:ascii="Garamond" w:hAnsi="Garamond"/>
                <w:i/>
                <w:kern w:val="3"/>
                <w:lang w:eastAsia="en-US"/>
              </w:rPr>
              <w:t>€ 5.518</w:t>
            </w:r>
            <w:r w:rsidR="007B52D7" w:rsidRPr="007B52D7">
              <w:rPr>
                <w:rFonts w:ascii="Garamond" w:hAnsi="Garamond"/>
                <w:i/>
                <w:kern w:val="3"/>
                <w:lang w:eastAsia="en-US"/>
              </w:rPr>
              <w:t>.8</w:t>
            </w:r>
            <w:r>
              <w:rPr>
                <w:rFonts w:ascii="Garamond" w:hAnsi="Garamond"/>
                <w:i/>
                <w:kern w:val="3"/>
                <w:lang w:eastAsia="en-US"/>
              </w:rPr>
              <w:t>42</w:t>
            </w:r>
            <w:r w:rsidR="007B52D7" w:rsidRPr="007B52D7">
              <w:rPr>
                <w:rFonts w:ascii="Garamond" w:hAnsi="Garamond"/>
                <w:i/>
                <w:kern w:val="3"/>
                <w:lang w:eastAsia="en-US"/>
              </w:rPr>
              <w:t>,</w:t>
            </w:r>
            <w:r>
              <w:rPr>
                <w:rFonts w:ascii="Garamond" w:hAnsi="Garamond"/>
                <w:i/>
                <w:kern w:val="3"/>
                <w:lang w:eastAsia="en-US"/>
              </w:rPr>
              <w:t>67</w:t>
            </w:r>
            <w:r w:rsidR="007B52D7" w:rsidRPr="007B52D7">
              <w:rPr>
                <w:rFonts w:ascii="Garamond" w:hAnsi="Garamond"/>
                <w:i/>
                <w:kern w:val="3"/>
                <w:lang w:eastAsia="en-US"/>
              </w:rPr>
              <w:t xml:space="preserve"> esclusa Iva al 10% </w:t>
            </w:r>
            <w:r>
              <w:rPr>
                <w:rFonts w:ascii="Garamond" w:hAnsi="Garamond"/>
                <w:i/>
                <w:kern w:val="3"/>
                <w:lang w:eastAsia="en-US"/>
              </w:rPr>
              <w:t>ed al netto degli oneri di sicurezza non soggetti al ribasso</w:t>
            </w: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52D7" w:rsidRPr="007B52D7" w:rsidRDefault="007B52D7" w:rsidP="007B52D7">
            <w:pPr>
              <w:suppressAutoHyphens/>
              <w:autoSpaceDN w:val="0"/>
              <w:spacing w:before="60" w:after="60" w:line="276" w:lineRule="auto"/>
              <w:jc w:val="center"/>
              <w:textAlignment w:val="baseline"/>
              <w:rPr>
                <w:rFonts w:ascii="Garamond" w:hAnsi="Garamond"/>
                <w:kern w:val="3"/>
                <w:lang w:eastAsia="en-US"/>
              </w:rPr>
            </w:pPr>
          </w:p>
        </w:tc>
      </w:tr>
    </w:tbl>
    <w:p w:rsidR="007B52D7" w:rsidRPr="007B52D7" w:rsidRDefault="007B52D7" w:rsidP="00084667">
      <w:pPr>
        <w:pStyle w:val="Intestazione"/>
        <w:ind w:left="-709"/>
        <w:jc w:val="both"/>
        <w:rPr>
          <w:rFonts w:cs="Calibri"/>
          <w:bCs/>
          <w:iCs/>
        </w:rPr>
      </w:pPr>
    </w:p>
    <w:p w:rsidR="00CF029B" w:rsidRPr="007B52D7" w:rsidRDefault="00CF029B" w:rsidP="00CF029B">
      <w:pPr>
        <w:ind w:left="-709" w:right="709"/>
        <w:jc w:val="center"/>
        <w:rPr>
          <w:b/>
          <w:smallCaps/>
        </w:rPr>
      </w:pPr>
      <w:r w:rsidRPr="007B52D7">
        <w:rPr>
          <w:b/>
          <w:smallCaps/>
        </w:rPr>
        <w:t xml:space="preserve">            DICHIARA</w:t>
      </w:r>
      <w:r w:rsidR="00084667" w:rsidRPr="007B52D7">
        <w:rPr>
          <w:b/>
          <w:smallCaps/>
        </w:rPr>
        <w:t xml:space="preserve"> INOLTRE</w:t>
      </w: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9A1E86" w:rsidRPr="007B52D7" w:rsidRDefault="009A1E86" w:rsidP="00CF029B">
      <w:pPr>
        <w:pStyle w:val="Intestazione"/>
        <w:ind w:left="-709"/>
        <w:jc w:val="both"/>
        <w:rPr>
          <w:rFonts w:cs="Calibri"/>
          <w:bCs/>
          <w:iCs/>
        </w:rPr>
      </w:pPr>
      <w:proofErr w:type="gramStart"/>
      <w:r w:rsidRPr="007B52D7">
        <w:rPr>
          <w:rFonts w:cs="Calibri"/>
          <w:bCs/>
          <w:iCs/>
        </w:rPr>
        <w:t>ai</w:t>
      </w:r>
      <w:proofErr w:type="gramEnd"/>
      <w:r w:rsidRPr="007B52D7">
        <w:rPr>
          <w:rFonts w:cs="Calibri"/>
          <w:bCs/>
          <w:iCs/>
        </w:rPr>
        <w:t xml:space="preserve"> sensi del </w:t>
      </w:r>
      <w:proofErr w:type="spellStart"/>
      <w:r w:rsidRPr="007B52D7">
        <w:rPr>
          <w:rFonts w:cs="Calibri"/>
          <w:bCs/>
          <w:iCs/>
        </w:rPr>
        <w:t>D.lgs</w:t>
      </w:r>
      <w:proofErr w:type="spellEnd"/>
      <w:r w:rsidRPr="007B52D7">
        <w:rPr>
          <w:rFonts w:cs="Calibri"/>
          <w:bCs/>
          <w:iCs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9A1E86" w:rsidRPr="007B52D7" w:rsidRDefault="009A1E86" w:rsidP="00CF029B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 xml:space="preserve">Costi della </w:t>
      </w:r>
      <w:proofErr w:type="gramStart"/>
      <w:r w:rsidRPr="007B52D7">
        <w:rPr>
          <w:rFonts w:cs="Calibri"/>
          <w:bCs/>
          <w:iCs/>
        </w:rPr>
        <w:t xml:space="preserve">manodopera: </w:t>
      </w:r>
      <w:r w:rsidR="003A62E7" w:rsidRPr="007B52D7">
        <w:rPr>
          <w:rFonts w:cs="Calibri"/>
          <w:bCs/>
          <w:iCs/>
        </w:rPr>
        <w:t xml:space="preserve">  </w:t>
      </w:r>
      <w:proofErr w:type="gramEnd"/>
      <w:r w:rsidR="003A62E7" w:rsidRPr="007B52D7">
        <w:rPr>
          <w:rFonts w:cs="Calibri"/>
          <w:bCs/>
          <w:iCs/>
        </w:rPr>
        <w:t xml:space="preserve">         </w:t>
      </w:r>
      <w:r w:rsidR="00CF029B" w:rsidRPr="007B52D7">
        <w:rPr>
          <w:rFonts w:cs="Calibri"/>
          <w:bCs/>
          <w:iCs/>
        </w:rPr>
        <w:tab/>
      </w:r>
      <w:r w:rsidRPr="007B52D7">
        <w:rPr>
          <w:rFonts w:cs="Calibri"/>
          <w:bCs/>
          <w:iCs/>
        </w:rPr>
        <w:t xml:space="preserve"> € _____________/__ </w:t>
      </w:r>
      <w:r w:rsidR="003A62E7" w:rsidRPr="007B52D7">
        <w:rPr>
          <w:rFonts w:cs="Calibri"/>
          <w:bCs/>
          <w:iCs/>
        </w:rPr>
        <w:t xml:space="preserve"> (PARI O SUPERIORE A  € 1.000.000,00 )</w:t>
      </w:r>
    </w:p>
    <w:p w:rsidR="00CF029B" w:rsidRPr="007B52D7" w:rsidRDefault="00CF029B" w:rsidP="00CF029B">
      <w:pPr>
        <w:pStyle w:val="Intestazione"/>
        <w:ind w:left="-709"/>
        <w:jc w:val="both"/>
        <w:rPr>
          <w:rFonts w:cs="Calibri"/>
          <w:bCs/>
          <w:iCs/>
        </w:rPr>
      </w:pPr>
    </w:p>
    <w:p w:rsidR="00537C14" w:rsidRPr="007B52D7" w:rsidRDefault="009A1E86" w:rsidP="00CF029B">
      <w:pPr>
        <w:pStyle w:val="Intestazione"/>
        <w:ind w:left="-709"/>
        <w:jc w:val="both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>Costi della sicurezza aziendale: € _____________/__</w:t>
      </w:r>
    </w:p>
    <w:p w:rsidR="00537C14" w:rsidRPr="007B52D7" w:rsidRDefault="00537C14" w:rsidP="00CF029B">
      <w:pPr>
        <w:pStyle w:val="Paragrafoelenco"/>
        <w:ind w:left="-709" w:right="709"/>
        <w:jc w:val="both"/>
        <w:rPr>
          <w:rFonts w:asciiTheme="minorHAnsi" w:hAnsiTheme="minorHAnsi"/>
        </w:rPr>
      </w:pPr>
    </w:p>
    <w:p w:rsidR="00B201E5" w:rsidRPr="007B52D7" w:rsidRDefault="00B201E5" w:rsidP="00CF029B">
      <w:pPr>
        <w:ind w:left="-709"/>
        <w:rPr>
          <w:rFonts w:asciiTheme="minorHAnsi" w:hAnsiTheme="minorHAnsi"/>
        </w:rPr>
      </w:pPr>
    </w:p>
    <w:p w:rsidR="00CF029B" w:rsidRPr="007B52D7" w:rsidRDefault="00CF029B" w:rsidP="00CF029B">
      <w:pPr>
        <w:ind w:left="-709"/>
        <w:rPr>
          <w:rFonts w:asciiTheme="minorHAnsi" w:hAnsiTheme="minorHAnsi"/>
        </w:rPr>
      </w:pPr>
    </w:p>
    <w:p w:rsidR="00B9581F" w:rsidRPr="007B52D7" w:rsidRDefault="00B9581F" w:rsidP="00CF029B">
      <w:pPr>
        <w:ind w:left="-709"/>
        <w:rPr>
          <w:rFonts w:cs="Calibri"/>
          <w:bCs/>
          <w:iCs/>
        </w:rPr>
      </w:pPr>
      <w:r w:rsidRPr="007B52D7">
        <w:rPr>
          <w:rFonts w:cs="Calibri"/>
          <w:bCs/>
          <w:iCs/>
        </w:rPr>
        <w:t>Luogo e data</w:t>
      </w:r>
      <w:r w:rsidR="00976C38" w:rsidRPr="007B52D7">
        <w:rPr>
          <w:rFonts w:cs="Calibri"/>
          <w:bCs/>
          <w:iCs/>
        </w:rPr>
        <w:t xml:space="preserve"> ____________</w:t>
      </w:r>
    </w:p>
    <w:p w:rsidR="00B9581F" w:rsidRPr="007B52D7" w:rsidRDefault="00B9581F" w:rsidP="00CF029B">
      <w:pPr>
        <w:ind w:left="-709"/>
        <w:jc w:val="right"/>
        <w:rPr>
          <w:rFonts w:asciiTheme="minorHAnsi" w:hAnsiTheme="minorHAnsi"/>
        </w:rPr>
      </w:pPr>
      <w:r w:rsidRPr="007B52D7">
        <w:rPr>
          <w:rFonts w:cs="Calibri"/>
          <w:bCs/>
          <w:iCs/>
        </w:rPr>
        <w:t>FIRMA DEL CONCORRENTE</w:t>
      </w:r>
      <w:r w:rsidR="00D36F04" w:rsidRPr="007B52D7">
        <w:rPr>
          <w:rFonts w:asciiTheme="minorHAnsi" w:hAnsiTheme="minorHAnsi"/>
        </w:rPr>
        <w:t xml:space="preserve"> </w:t>
      </w:r>
    </w:p>
    <w:p w:rsidR="000462B9" w:rsidRPr="007B52D7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5B" w:rsidRDefault="00B0105B" w:rsidP="000462B9">
      <w:r>
        <w:separator/>
      </w:r>
    </w:p>
  </w:endnote>
  <w:endnote w:type="continuationSeparator" w:id="0">
    <w:p w:rsidR="00B0105B" w:rsidRDefault="00B0105B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799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8" w:rsidRDefault="004079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5B" w:rsidRDefault="00B0105B" w:rsidP="000462B9">
      <w:r>
        <w:separator/>
      </w:r>
    </w:p>
  </w:footnote>
  <w:footnote w:type="continuationSeparator" w:id="0">
    <w:p w:rsidR="00B0105B" w:rsidRDefault="00B0105B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E5315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Pr="00407998" w:rsidRDefault="00407998" w:rsidP="00407998">
    <w:pPr>
      <w:pStyle w:val="Intestazione"/>
    </w:pPr>
    <w:r w:rsidRPr="00407998">
      <w:rPr>
        <w:rFonts w:ascii="Garamond" w:hAnsi="Garamond" w:cs="Calibri"/>
        <w:b/>
        <w:sz w:val="24"/>
        <w:szCs w:val="24"/>
      </w:rPr>
      <w:t xml:space="preserve">GARA EUROPEA A PROCEDURA APERTA PER LA SOSTITUZIONE DEI SEDIOLINI ED IMPERMEABILIZZAZIONE DELLE SOTTOSTANTI GRADINATE – </w:t>
    </w:r>
    <w:bookmarkStart w:id="0" w:name="_GoBack"/>
    <w:bookmarkEnd w:id="0"/>
    <w:r w:rsidRPr="00407998">
      <w:rPr>
        <w:rFonts w:ascii="Garamond" w:hAnsi="Garamond" w:cs="Calibri"/>
        <w:b/>
        <w:sz w:val="24"/>
        <w:szCs w:val="24"/>
      </w:rPr>
      <w:t>STADIO S.PAOLO DI NAPOLI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8" w:rsidRDefault="004079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B9"/>
    <w:rsid w:val="00007484"/>
    <w:rsid w:val="000320C6"/>
    <w:rsid w:val="0003403A"/>
    <w:rsid w:val="000462B9"/>
    <w:rsid w:val="000573A4"/>
    <w:rsid w:val="00084667"/>
    <w:rsid w:val="00091516"/>
    <w:rsid w:val="000A771F"/>
    <w:rsid w:val="000D2F2D"/>
    <w:rsid w:val="000E7AF3"/>
    <w:rsid w:val="000F127C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07998"/>
    <w:rsid w:val="004A069E"/>
    <w:rsid w:val="004A39DA"/>
    <w:rsid w:val="00537C14"/>
    <w:rsid w:val="00540216"/>
    <w:rsid w:val="0054078E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2D7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E60F7"/>
    <w:rsid w:val="009F060B"/>
    <w:rsid w:val="00A02D17"/>
    <w:rsid w:val="00A5502A"/>
    <w:rsid w:val="00A90D4C"/>
    <w:rsid w:val="00AB1309"/>
    <w:rsid w:val="00AB3F30"/>
    <w:rsid w:val="00AB6A95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53153"/>
    <w:rsid w:val="00E60E0B"/>
    <w:rsid w:val="00E6365E"/>
    <w:rsid w:val="00E91D48"/>
    <w:rsid w:val="00ED384C"/>
    <w:rsid w:val="00ED3CD7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01DDF924-FFFC-4C29-805E-4D387E5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96E7-7CBA-4047-B9E3-8328EBE6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15</cp:revision>
  <cp:lastPrinted>2018-10-31T09:08:00Z</cp:lastPrinted>
  <dcterms:created xsi:type="dcterms:W3CDTF">2018-08-22T07:00:00Z</dcterms:created>
  <dcterms:modified xsi:type="dcterms:W3CDTF">2018-11-15T14:15:00Z</dcterms:modified>
</cp:coreProperties>
</file>