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</w:t>
      </w:r>
      <w:r w:rsidR="003A5B76">
        <w:rPr>
          <w:rFonts w:asciiTheme="minorHAnsi" w:hAnsiTheme="minorHAnsi"/>
          <w:sz w:val="22"/>
          <w:szCs w:val="22"/>
        </w:rPr>
        <w:t>885.000,00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</w:t>
      </w:r>
      <w:r w:rsidR="003A5B76">
        <w:rPr>
          <w:rFonts w:asciiTheme="minorHAnsi" w:hAnsiTheme="minorHAnsi"/>
          <w:sz w:val="22"/>
          <w:szCs w:val="22"/>
        </w:rPr>
        <w:t>583.475,31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  </w:t>
      </w:r>
      <w:r w:rsidR="003A5B76">
        <w:rPr>
          <w:rFonts w:asciiTheme="minorHAnsi" w:hAnsiTheme="minorHAnsi"/>
          <w:sz w:val="22"/>
          <w:szCs w:val="22"/>
        </w:rPr>
        <w:t>65.000,00</w:t>
      </w:r>
    </w:p>
    <w:p w:rsidR="006F28BD" w:rsidRPr="0079689C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  <w:highlight w:val="yellow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</w:t>
      </w:r>
      <w:r w:rsidR="003A5B76">
        <w:rPr>
          <w:rFonts w:asciiTheme="minorHAnsi" w:hAnsiTheme="minorHAnsi"/>
          <w:sz w:val="22"/>
          <w:szCs w:val="22"/>
        </w:rPr>
        <w:t>950.000,00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via</w:t>
      </w:r>
      <w:proofErr w:type="gramEnd"/>
      <w:r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autorizzato</w:t>
      </w:r>
      <w:proofErr w:type="gramEnd"/>
      <w:r>
        <w:rPr>
          <w:rFonts w:ascii="Calibri" w:hAnsi="Calibri" w:cs="Calibri"/>
        </w:rPr>
        <w:t xml:space="preserve">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massimo ribasso </w:t>
      </w:r>
      <w:r w:rsidR="003A5B76">
        <w:t xml:space="preserve">sull’elenco prezzi </w:t>
      </w:r>
      <w:r w:rsidR="00131C1F">
        <w:t xml:space="preserve">dei lavori </w:t>
      </w:r>
      <w:r w:rsidR="003A5B76">
        <w:t xml:space="preserve">posti </w:t>
      </w:r>
      <w:r w:rsidR="00131C1F">
        <w:t>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proofErr w:type="gramStart"/>
      <w:r w:rsidRPr="000A313E">
        <w:rPr>
          <w:rFonts w:ascii="Calibri" w:hAnsi="Calibri" w:cs="Calibri"/>
          <w:b/>
          <w:bCs/>
        </w:rPr>
        <w:t>ribasso</w:t>
      </w:r>
      <w:proofErr w:type="gramEnd"/>
      <w:r w:rsidRPr="000A313E">
        <w:rPr>
          <w:rFonts w:ascii="Calibri" w:hAnsi="Calibri" w:cs="Calibri"/>
          <w:b/>
          <w:bCs/>
        </w:rPr>
        <w:t xml:space="preserve">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(diconsi  _______________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2C7222" w:rsidRPr="007F55C0">
        <w:rPr>
          <w:rFonts w:asciiTheme="minorHAnsi" w:hAnsiTheme="minorHAnsi"/>
          <w:sz w:val="22"/>
          <w:szCs w:val="22"/>
        </w:rPr>
        <w:t>37.023,32</w:t>
      </w:r>
      <w:r w:rsidR="002C7222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25" w:rsidRDefault="00276C25" w:rsidP="00356E8B">
      <w:pPr>
        <w:spacing w:after="0" w:line="240" w:lineRule="auto"/>
      </w:pPr>
      <w:r>
        <w:separator/>
      </w:r>
    </w:p>
  </w:endnote>
  <w:endnote w:type="continuationSeparator" w:id="0">
    <w:p w:rsidR="00276C25" w:rsidRDefault="00276C25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B3" w:rsidRDefault="006900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B3" w:rsidRDefault="006900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B3" w:rsidRDefault="006900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25" w:rsidRDefault="00276C25" w:rsidP="00356E8B">
      <w:pPr>
        <w:spacing w:after="0" w:line="240" w:lineRule="auto"/>
      </w:pPr>
      <w:r>
        <w:separator/>
      </w:r>
    </w:p>
  </w:footnote>
  <w:footnote w:type="continuationSeparator" w:id="0">
    <w:p w:rsidR="00276C25" w:rsidRDefault="00276C25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B3" w:rsidRDefault="006900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76" w:rsidRPr="003A5B76" w:rsidRDefault="003A5B76" w:rsidP="006900B3">
    <w:pPr>
      <w:pStyle w:val="Intestazione"/>
      <w:jc w:val="both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bookmarkStart w:id="1" w:name="_Hlk514669238"/>
    <w:r w:rsidRPr="003A5B76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3A5B76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3A5B76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Anac n. 4, di attuazione del decreto legislativo 18 aprile 2016 per </w:t>
    </w:r>
    <w:r w:rsidRPr="003A5B76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>l’affidamento dell’accordo quadro con un unico operatore economico per l’affidamento di lavori di manutenzione edili, stradali, impiantistici e indagini conoscitive a supporto e/o a completamento delle strutture sportive site nel Comune di Napol</w:t>
    </w:r>
    <w:bookmarkStart w:id="2" w:name="_GoBack"/>
    <w:bookmarkEnd w:id="2"/>
    <w:r w:rsidRPr="003A5B76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>i destinate a sedi per la Universiade Estiva Napoli 2019, per la durata massima di 1</w:t>
    </w:r>
    <w:r w:rsidR="009E09D5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>0</w:t>
    </w:r>
    <w:r w:rsidRPr="003A5B76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 xml:space="preserve"> mesi </w:t>
    </w:r>
    <w:r w:rsidRPr="003A5B76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CIG:  </w:t>
    </w:r>
    <w:r w:rsidR="006900B3" w:rsidRPr="006900B3">
      <w:rPr>
        <w:rFonts w:ascii="Calibri" w:eastAsia="Times New Roman" w:hAnsi="Calibri" w:cs="Calibri"/>
        <w:bCs/>
        <w:i/>
        <w:iCs/>
        <w:color w:val="000000"/>
        <w:spacing w:val="4"/>
        <w:sz w:val="20"/>
        <w:lang w:eastAsia="it-IT"/>
      </w:rPr>
      <w:t>7759172F47</w:t>
    </w:r>
    <w:r w:rsidR="006900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</w:t>
    </w:r>
    <w:r w:rsidRPr="003A5B76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CUP </w:t>
    </w:r>
    <w:r w:rsidR="006900B3" w:rsidRPr="006900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C64G19000030009</w:t>
    </w:r>
  </w:p>
  <w:bookmarkEnd w:id="1"/>
  <w:p w:rsidR="00356E8B" w:rsidRPr="003A5B76" w:rsidRDefault="00356E8B" w:rsidP="003A5B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B3" w:rsidRDefault="006900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B"/>
    <w:rsid w:val="00065AF3"/>
    <w:rsid w:val="000A313E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76C25"/>
    <w:rsid w:val="002C7222"/>
    <w:rsid w:val="00356E8B"/>
    <w:rsid w:val="00381F97"/>
    <w:rsid w:val="003A5B76"/>
    <w:rsid w:val="004717A1"/>
    <w:rsid w:val="004824EA"/>
    <w:rsid w:val="00516BE3"/>
    <w:rsid w:val="00541A5C"/>
    <w:rsid w:val="00575FED"/>
    <w:rsid w:val="0061587C"/>
    <w:rsid w:val="00625886"/>
    <w:rsid w:val="00635464"/>
    <w:rsid w:val="006667C9"/>
    <w:rsid w:val="006900B3"/>
    <w:rsid w:val="006F28BD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9E09D5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4</cp:revision>
  <dcterms:created xsi:type="dcterms:W3CDTF">2018-10-31T15:58:00Z</dcterms:created>
  <dcterms:modified xsi:type="dcterms:W3CDTF">2019-01-08T14:43:00Z</dcterms:modified>
</cp:coreProperties>
</file>