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bookmarkStart w:id="0" w:name="_GoBack"/>
      <w:bookmarkEnd w:id="0"/>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AA19C5">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AA19C5">
              <w:rPr>
                <w:rFonts w:ascii="Calibri" w:hAnsi="Calibri" w:cs="Calibri"/>
                <w:sz w:val="18"/>
                <w:szCs w:val="18"/>
              </w:rPr>
              <w:t>dello Stadio “Giorgio Ascarelli”</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Interventi di Riqualificazione dello stadio “Giorgio Ascarelli” 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4552D4">
              <w:rPr>
                <w:rFonts w:ascii="Calibri" w:hAnsi="Calibri" w:cs="Calibri"/>
                <w:spacing w:val="4"/>
                <w:sz w:val="18"/>
                <w:szCs w:val="18"/>
              </w:rPr>
              <w:t xml:space="preserve">  </w:t>
            </w:r>
            <w:r w:rsidR="004552D4" w:rsidRPr="004552D4">
              <w:rPr>
                <w:rFonts w:asciiTheme="minorHAnsi" w:eastAsiaTheme="minorHAnsi" w:hAnsiTheme="minorHAnsi" w:cs="Calibri-Bold"/>
                <w:bCs/>
                <w:sz w:val="18"/>
                <w:szCs w:val="18"/>
                <w:lang w:eastAsia="en-US"/>
              </w:rPr>
              <w:t>751610453B</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w:t>
            </w:r>
            <w:r w:rsidR="00AA19C5">
              <w:rPr>
                <w:rFonts w:ascii="Arial" w:hAnsi="Arial" w:cs="Arial"/>
                <w:color w:val="000000"/>
                <w:sz w:val="14"/>
                <w:szCs w:val="14"/>
              </w:rPr>
              <w:t>:</w:t>
            </w:r>
            <w:r w:rsidRPr="00AA19C5">
              <w:rPr>
                <w:rFonts w:ascii="Arial" w:hAnsi="Arial" w:cs="Arial"/>
                <w:color w:val="000000"/>
                <w:sz w:val="18"/>
                <w:szCs w:val="18"/>
              </w:rPr>
              <w:t xml:space="preserve"> </w:t>
            </w:r>
            <w:r w:rsidR="003255CF" w:rsidRPr="003255CF">
              <w:rPr>
                <w:rFonts w:asciiTheme="minorHAnsi" w:eastAsiaTheme="minorHAnsi" w:hAnsiTheme="minorHAnsi" w:cs="Calibri-Bold"/>
                <w:bCs/>
                <w:sz w:val="18"/>
                <w:szCs w:val="18"/>
                <w:lang w:eastAsia="en-US"/>
              </w:rPr>
              <w:t xml:space="preserve">G65H18000070001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lastRenderedPageBreak/>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lastRenderedPageBreak/>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dell’art.7 del d. </w:t>
      </w:r>
      <w:proofErr w:type="spellStart"/>
      <w:r w:rsidRPr="00136B99">
        <w:rPr>
          <w:rFonts w:ascii="Calibri" w:hAnsi="Calibri" w:cs="Calibri"/>
          <w:sz w:val="22"/>
          <w:szCs w:val="22"/>
        </w:rPr>
        <w:t>lgs</w:t>
      </w:r>
      <w:proofErr w:type="spellEnd"/>
      <w:r w:rsidRPr="00136B99">
        <w:rPr>
          <w:rFonts w:ascii="Calibri" w:hAnsi="Calibri" w:cs="Calibri"/>
          <w:sz w:val="22"/>
          <w:szCs w:val="22"/>
        </w:rPr>
        <w:t>.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8C2" w:rsidRDefault="004138C2" w:rsidP="00A63815">
      <w:r>
        <w:separator/>
      </w:r>
    </w:p>
  </w:endnote>
  <w:endnote w:type="continuationSeparator" w:id="0">
    <w:p w:rsidR="004138C2" w:rsidRDefault="004138C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Bold">
    <w:altName w:val="Arial"/>
    <w:panose1 w:val="00000000000000000000"/>
    <w:charset w:val="00"/>
    <w:family w:val="swiss"/>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8C2" w:rsidRDefault="004138C2" w:rsidP="00A63815">
      <w:r>
        <w:separator/>
      </w:r>
    </w:p>
  </w:footnote>
  <w:footnote w:type="continuationSeparator" w:id="0">
    <w:p w:rsidR="004138C2" w:rsidRDefault="004138C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60" w:rsidRDefault="00306BF1" w:rsidP="007F6B60">
    <w:pPr>
      <w:pStyle w:val="Style1"/>
      <w:keepNext/>
      <w:keepLines/>
      <w:ind w:left="0"/>
      <w:jc w:val="both"/>
      <w:rPr>
        <w:rFonts w:ascii="Calibri" w:hAnsi="Calibri" w:cs="Calibri"/>
        <w:i/>
        <w:noProof w:val="0"/>
        <w:spacing w:val="4"/>
        <w:szCs w:val="22"/>
      </w:rPr>
    </w:pPr>
    <w:r>
      <w:rPr>
        <w:rFonts w:ascii="Calibri" w:hAnsi="Calibri" w:cs="Calibri"/>
        <w:i/>
        <w:noProof w:val="0"/>
        <w:spacing w:val="4"/>
        <w:szCs w:val="22"/>
      </w:rPr>
      <w:t>P</w:t>
    </w:r>
    <w:r w:rsidRPr="006F01EB">
      <w:rPr>
        <w:rFonts w:ascii="Calibri" w:hAnsi="Calibri" w:cs="Calibri"/>
        <w:i/>
        <w:noProof w:val="0"/>
        <w:spacing w:val="4"/>
        <w:szCs w:val="22"/>
      </w:rPr>
      <w:t xml:space="preserve">rocedura </w:t>
    </w:r>
    <w:proofErr w:type="spellStart"/>
    <w:r w:rsidRPr="006F01EB">
      <w:rPr>
        <w:rFonts w:ascii="Calibri" w:hAnsi="Calibri" w:cs="Calibri"/>
        <w:i/>
        <w:noProof w:val="0"/>
        <w:spacing w:val="4"/>
        <w:szCs w:val="22"/>
      </w:rPr>
      <w:t>negoziataai</w:t>
    </w:r>
    <w:proofErr w:type="spellEnd"/>
    <w:r w:rsidRPr="006F01EB">
      <w:rPr>
        <w:rFonts w:ascii="Calibri" w:hAnsi="Calibri" w:cs="Calibri"/>
        <w:i/>
        <w:noProof w:val="0"/>
        <w:spacing w:val="4"/>
        <w:szCs w:val="22"/>
      </w:rPr>
      <w:t xml:space="preserve">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w:t>
    </w:r>
    <w:r w:rsidR="00AA19C5">
      <w:rPr>
        <w:rFonts w:ascii="Calibri" w:hAnsi="Calibri" w:cs="Calibri"/>
        <w:i/>
        <w:noProof w:val="0"/>
        <w:spacing w:val="4"/>
        <w:szCs w:val="22"/>
      </w:rPr>
      <w:t>dello Stadio “Giorgio Ascarelli”</w:t>
    </w:r>
    <w:r w:rsidR="0044794D" w:rsidRPr="0044794D">
      <w:rPr>
        <w:rFonts w:ascii="Calibri" w:hAnsi="Calibri" w:cs="Calibri"/>
        <w:i/>
        <w:noProof w:val="0"/>
        <w:spacing w:val="4"/>
        <w:szCs w:val="22"/>
      </w:rPr>
      <w:t xml:space="preserve"> </w:t>
    </w:r>
    <w:r w:rsidR="0044794D" w:rsidRPr="00C521AB">
      <w:rPr>
        <w:rFonts w:ascii="Calibri" w:hAnsi="Calibri" w:cs="Calibri"/>
        <w:i/>
        <w:noProof w:val="0"/>
        <w:spacing w:val="4"/>
        <w:szCs w:val="22"/>
      </w:rPr>
      <w:t xml:space="preserve">con il criterio del minor prezzo, giusta art. 95 co 4 lett. a) del </w:t>
    </w:r>
    <w:proofErr w:type="spellStart"/>
    <w:r w:rsidR="0044794D" w:rsidRPr="00C521AB">
      <w:rPr>
        <w:rFonts w:ascii="Calibri" w:hAnsi="Calibri" w:cs="Calibri"/>
        <w:i/>
        <w:noProof w:val="0"/>
        <w:spacing w:val="4"/>
        <w:szCs w:val="22"/>
      </w:rPr>
      <w:t>d.lgs</w:t>
    </w:r>
    <w:proofErr w:type="spellEnd"/>
    <w:r w:rsidR="0044794D" w:rsidRPr="00C521AB">
      <w:rPr>
        <w:rFonts w:ascii="Calibri" w:hAnsi="Calibri" w:cs="Calibri"/>
        <w:i/>
        <w:noProof w:val="0"/>
        <w:spacing w:val="4"/>
        <w:szCs w:val="22"/>
      </w:rPr>
      <w:t xml:space="preserve"> 50/2016</w:t>
    </w:r>
    <w:r w:rsidR="0044794D">
      <w:rPr>
        <w:rFonts w:ascii="Calibri" w:hAnsi="Calibri" w:cs="Calibri"/>
        <w:i/>
        <w:noProof w:val="0"/>
        <w:spacing w:val="4"/>
        <w:szCs w:val="22"/>
      </w:rPr>
      <w:t>.</w:t>
    </w:r>
  </w:p>
  <w:p w:rsidR="00306BF1" w:rsidRPr="00DC56D2" w:rsidRDefault="00306BF1" w:rsidP="007F6B60">
    <w:pPr>
      <w:pStyle w:val="Style1"/>
      <w:keepNext/>
      <w:keepLines/>
      <w:ind w:left="0"/>
      <w:jc w:val="both"/>
      <w:rPr>
        <w:rFonts w:ascii="Calibri" w:hAnsi="Calibri" w:cs="Calibri"/>
        <w:i/>
        <w:noProof w:val="0"/>
        <w:spacing w:val="4"/>
        <w:szCs w:val="22"/>
      </w:rPr>
    </w:pPr>
    <w:r w:rsidRPr="00DC56D2">
      <w:rPr>
        <w:rFonts w:ascii="Calibri" w:hAnsi="Calibri" w:cs="Calibri"/>
        <w:i/>
        <w:noProof w:val="0"/>
        <w:spacing w:val="4"/>
        <w:szCs w:val="22"/>
      </w:rPr>
      <w:t>CIG:</w:t>
    </w:r>
    <w:bookmarkStart w:id="5" w:name="_Hlk515892585"/>
    <w:r w:rsidR="00935EC5" w:rsidRPr="00DC56D2">
      <w:rPr>
        <w:rFonts w:ascii="Calibri" w:hAnsi="Calibri" w:cs="Calibri"/>
        <w:i/>
        <w:noProof w:val="0"/>
        <w:spacing w:val="4"/>
        <w:szCs w:val="22"/>
      </w:rPr>
      <w:t xml:space="preserve"> 751610453B</w:t>
    </w:r>
    <w:bookmarkEnd w:id="5"/>
    <w:r w:rsidRPr="00DC56D2">
      <w:rPr>
        <w:rFonts w:ascii="Calibri" w:hAnsi="Calibri" w:cs="Calibri"/>
        <w:i/>
        <w:noProof w:val="0"/>
        <w:spacing w:val="4"/>
        <w:szCs w:val="22"/>
      </w:rPr>
      <w:t xml:space="preserve"> CUP: </w:t>
    </w:r>
    <w:r w:rsidR="003255CF" w:rsidRPr="00DC56D2">
      <w:rPr>
        <w:rFonts w:ascii="Calibri" w:hAnsi="Calibri" w:cs="Calibri"/>
        <w:i/>
        <w:noProof w:val="0"/>
        <w:spacing w:val="4"/>
        <w:szCs w:val="22"/>
      </w:rPr>
      <w:t>G65H18000070001</w:t>
    </w:r>
  </w:p>
  <w:p w:rsidR="004039A0" w:rsidRDefault="004039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106C57"/>
    <w:rsid w:val="00136B99"/>
    <w:rsid w:val="00254659"/>
    <w:rsid w:val="002A1268"/>
    <w:rsid w:val="002C698C"/>
    <w:rsid w:val="00306BF1"/>
    <w:rsid w:val="003255CF"/>
    <w:rsid w:val="003C49B0"/>
    <w:rsid w:val="004039A0"/>
    <w:rsid w:val="004138C2"/>
    <w:rsid w:val="0044794D"/>
    <w:rsid w:val="004552D4"/>
    <w:rsid w:val="004B78EE"/>
    <w:rsid w:val="0051403F"/>
    <w:rsid w:val="005B5005"/>
    <w:rsid w:val="005F585C"/>
    <w:rsid w:val="006105D6"/>
    <w:rsid w:val="00624F59"/>
    <w:rsid w:val="00625886"/>
    <w:rsid w:val="0062765B"/>
    <w:rsid w:val="00635F9E"/>
    <w:rsid w:val="006C5BCF"/>
    <w:rsid w:val="007C10D9"/>
    <w:rsid w:val="007F6B60"/>
    <w:rsid w:val="00935EC5"/>
    <w:rsid w:val="009C7851"/>
    <w:rsid w:val="00A63815"/>
    <w:rsid w:val="00AA19C5"/>
    <w:rsid w:val="00B16C1A"/>
    <w:rsid w:val="00B2682F"/>
    <w:rsid w:val="00BC6FB9"/>
    <w:rsid w:val="00D67397"/>
    <w:rsid w:val="00DC56D2"/>
    <w:rsid w:val="00F448A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D001"/>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6733</Words>
  <Characters>38382</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18</cp:revision>
  <dcterms:created xsi:type="dcterms:W3CDTF">2018-03-02T09:23:00Z</dcterms:created>
  <dcterms:modified xsi:type="dcterms:W3CDTF">2018-06-06T06:47:00Z</dcterms:modified>
</cp:coreProperties>
</file>