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1D3710">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9B2D23" w:rsidP="007F18A5">
            <w:pPr>
              <w:rPr>
                <w:sz w:val="18"/>
                <w:szCs w:val="18"/>
              </w:rPr>
            </w:pPr>
            <w:r w:rsidRPr="00631358">
              <w:rPr>
                <w:rFonts w:ascii="Calibri Light" w:hAnsi="Calibri Light" w:cs="Calibri Light"/>
                <w:b/>
                <w:bCs/>
                <w:i/>
                <w:iCs/>
              </w:rPr>
              <w:t>SERVIZI DI VIGILANZA, DI SCREENING E DI ACCOGLIENZA E PORTIERATO DA SVOLGERSI NELL’AMBITO DELLE STRUTTURE E DEGLI IMPIANTI SEDI DELLA UNIVERSIADE 2019</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9B2D23" w:rsidRDefault="00AA19C5" w:rsidP="00B84E47">
            <w:pPr>
              <w:rPr>
                <w:rFonts w:ascii="Arial" w:hAnsi="Arial" w:cs="Arial"/>
                <w:b/>
                <w:sz w:val="14"/>
                <w:szCs w:val="14"/>
              </w:rPr>
            </w:pPr>
            <w:r w:rsidRPr="009B2D23">
              <w:rPr>
                <w:rFonts w:ascii="Arial" w:hAnsi="Arial" w:cs="Arial"/>
                <w:sz w:val="14"/>
                <w:szCs w:val="14"/>
              </w:rPr>
              <w:t>[   ]</w:t>
            </w:r>
            <w:r w:rsidRPr="009B2D23">
              <w:rPr>
                <w:rFonts w:ascii="Arial" w:hAnsi="Arial" w:cs="Arial"/>
                <w:b/>
                <w:sz w:val="14"/>
                <w:szCs w:val="14"/>
              </w:rPr>
              <w:t xml:space="preserve"> Risposta:</w:t>
            </w:r>
          </w:p>
          <w:p w:rsidR="004639E6" w:rsidRPr="009B2D23" w:rsidRDefault="00A63CEC" w:rsidP="00301721">
            <w:pPr>
              <w:autoSpaceDE w:val="0"/>
              <w:autoSpaceDN w:val="0"/>
              <w:adjustRightInd w:val="0"/>
              <w:jc w:val="both"/>
              <w:rPr>
                <w:rFonts w:ascii="Calibri" w:hAnsi="Calibri" w:cs="Arial"/>
                <w:sz w:val="18"/>
                <w:szCs w:val="18"/>
              </w:rPr>
            </w:pPr>
            <w:r w:rsidRPr="009B2D23">
              <w:rPr>
                <w:rFonts w:ascii="Calibri" w:hAnsi="Calibri" w:cs="Arial"/>
                <w:sz w:val="18"/>
                <w:szCs w:val="18"/>
              </w:rPr>
              <w:t xml:space="preserve">SERVIZIO DI </w:t>
            </w:r>
            <w:r w:rsidR="009B2D23" w:rsidRPr="009B2D23">
              <w:rPr>
                <w:rFonts w:ascii="Calibri" w:hAnsi="Calibri" w:cs="Arial"/>
                <w:sz w:val="18"/>
                <w:szCs w:val="18"/>
              </w:rPr>
              <w:t xml:space="preserve">VIGILANZA, CONTROLLO ACCESSI E ACCOGLIENZA DELLE </w:t>
            </w:r>
            <w:r w:rsidRPr="009B2D23">
              <w:rPr>
                <w:rFonts w:ascii="Calibri" w:hAnsi="Calibri" w:cs="Arial"/>
                <w:sz w:val="18"/>
                <w:szCs w:val="18"/>
              </w:rPr>
              <w:t>SEDI SPORTIVE</w:t>
            </w:r>
            <w:r w:rsidR="009B2D23" w:rsidRPr="009B2D23">
              <w:rPr>
                <w:rFonts w:ascii="Calibri" w:hAnsi="Calibri" w:cs="Arial"/>
                <w:sz w:val="18"/>
                <w:szCs w:val="18"/>
              </w:rPr>
              <w:t xml:space="preserve"> E NON </w:t>
            </w:r>
            <w:r w:rsidRPr="009B2D23">
              <w:rPr>
                <w:rFonts w:ascii="Calibri" w:hAnsi="Calibri" w:cs="Arial"/>
                <w:sz w:val="18"/>
                <w:szCs w:val="18"/>
              </w:rPr>
              <w:t xml:space="preserve"> INTERESSATE DALL’EVENTO UNIVERSIADE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sidRPr="00F217D7">
              <w:rPr>
                <w:rFonts w:ascii="Calibri" w:hAnsi="Calibri" w:cs="Calibri"/>
                <w:spacing w:val="4"/>
                <w:sz w:val="18"/>
                <w:szCs w:val="18"/>
              </w:rPr>
              <w:t>:</w:t>
            </w:r>
            <w:r w:rsidRPr="00F217D7">
              <w:rPr>
                <w:rFonts w:ascii="Calibri" w:hAnsi="Calibri" w:cs="Calibri"/>
                <w:spacing w:val="4"/>
                <w:sz w:val="18"/>
                <w:szCs w:val="18"/>
              </w:rPr>
              <w:t xml:space="preserve"> </w:t>
            </w:r>
            <w:r w:rsidR="00DD64DF" w:rsidRPr="00F217D7">
              <w:rPr>
                <w:rFonts w:ascii="Calibri" w:hAnsi="Calibri" w:cs="Calibri"/>
                <w:spacing w:val="4"/>
                <w:sz w:val="18"/>
                <w:szCs w:val="18"/>
              </w:rPr>
              <w:t xml:space="preserve">  </w:t>
            </w:r>
            <w:r w:rsidR="00442B00" w:rsidRPr="00F217D7">
              <w:rPr>
                <w:rFonts w:ascii="Calibri" w:hAnsi="Calibri" w:cs="Calibri"/>
                <w:spacing w:val="4"/>
                <w:sz w:val="18"/>
                <w:szCs w:val="18"/>
              </w:rPr>
              <w:t>______________</w:t>
            </w:r>
            <w:bookmarkStart w:id="0" w:name="_GoBack"/>
            <w:bookmarkEnd w:id="0"/>
          </w:p>
          <w:p w:rsidR="00A63815" w:rsidRPr="003A443E" w:rsidRDefault="00A63815" w:rsidP="004039A0">
            <w:pPr>
              <w:rPr>
                <w:color w:val="000000"/>
              </w:rPr>
            </w:pP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F217D7" w:rsidRPr="0013624E">
              <w:rPr>
                <w:rFonts w:asciiTheme="minorHAnsi" w:hAnsiTheme="minorHAnsi" w:cstheme="minorHAnsi"/>
                <w:b/>
                <w:sz w:val="22"/>
                <w:szCs w:val="22"/>
              </w:rPr>
              <w:t>C69E19000100009</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 xml:space="preserve">imprenditori, fornitori, o </w:t>
            </w:r>
            <w:r w:rsidRPr="00A63CEC">
              <w:rPr>
                <w:rFonts w:ascii="Arial" w:eastAsia="Times New Roman" w:hAnsi="Arial" w:cs="Arial"/>
                <w:bCs/>
                <w:color w:val="000000"/>
                <w:sz w:val="14"/>
                <w:szCs w:val="14"/>
              </w:rPr>
              <w:t>prestatori di servizi o</w:t>
            </w:r>
            <w:r w:rsidRPr="003A443E">
              <w:rPr>
                <w:rFonts w:ascii="Arial" w:eastAsia="Times New Roman" w:hAnsi="Arial" w:cs="Arial"/>
                <w:bCs/>
                <w:color w:val="000000"/>
                <w:sz w:val="14"/>
                <w:szCs w:val="14"/>
              </w:rPr>
              <w:t xml:space="preserve">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w:t>
            </w:r>
            <w:r w:rsidR="008B3B10">
              <w:rPr>
                <w:rFonts w:ascii="Arial" w:hAnsi="Arial" w:cs="Arial"/>
                <w:color w:val="000000"/>
                <w:sz w:val="14"/>
                <w:szCs w:val="14"/>
              </w:rPr>
              <w:t xml:space="preserve"> </w:t>
            </w:r>
            <w:r w:rsidRPr="003A443E">
              <w:rPr>
                <w:rFonts w:ascii="Arial" w:hAnsi="Arial" w:cs="Arial"/>
                <w:color w:val="000000"/>
                <w:sz w:val="14"/>
                <w:szCs w:val="14"/>
              </w:rPr>
              <w:t>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007D1E6C">
        <w:rPr>
          <w:rFonts w:ascii="Arial" w:hAnsi="Arial" w:cs="Arial"/>
          <w:i/>
          <w:color w:val="000000"/>
          <w:sz w:val="15"/>
          <w:szCs w:val="15"/>
        </w:rPr>
        <w:t xml:space="preserve"> </w:t>
      </w:r>
      <w:r w:rsidRPr="003A443E">
        <w:rPr>
          <w:rFonts w:ascii="Arial" w:hAnsi="Arial" w:cs="Arial"/>
          <w:i/>
          <w:color w:val="000000"/>
          <w:sz w:val="15"/>
          <w:szCs w:val="15"/>
        </w:rPr>
        <w:t>ivi compresi procuratori e institori,</w:t>
      </w:r>
      <w:r w:rsidR="007D1E6C">
        <w:rPr>
          <w:rFonts w:ascii="Arial" w:hAnsi="Arial" w:cs="Arial"/>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lastRenderedPageBreak/>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 xml:space="preserve">Se la documentazione pertinente è disponibile elettronicamente, </w:t>
            </w:r>
            <w:r w:rsidRPr="003A443E">
              <w:rPr>
                <w:rFonts w:ascii="Arial" w:hAnsi="Arial" w:cs="Arial"/>
                <w:color w:val="000000"/>
                <w:sz w:val="14"/>
                <w:szCs w:val="14"/>
              </w:rPr>
              <w:lastRenderedPageBreak/>
              <w:t>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A63CEC"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Per gli appalti di </w:t>
            </w:r>
            <w:r w:rsidRPr="00A63CEC">
              <w:rPr>
                <w:rFonts w:ascii="Arial" w:hAnsi="Arial" w:cs="Arial"/>
                <w:b/>
                <w:sz w:val="15"/>
                <w:szCs w:val="15"/>
              </w:rPr>
              <w:t>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w:t>
            </w:r>
            <w:r w:rsidRPr="00A63CEC">
              <w:rPr>
                <w:rFonts w:ascii="Arial" w:hAnsi="Arial" w:cs="Arial"/>
                <w:sz w:val="15"/>
                <w:szCs w:val="15"/>
              </w:rPr>
              <w:t>il servizio</w:t>
            </w:r>
            <w:r>
              <w:rPr>
                <w:rFonts w:ascii="Arial" w:hAnsi="Arial" w:cs="Arial"/>
                <w:sz w:val="15"/>
                <w:szCs w:val="15"/>
              </w:rPr>
              <w:t xml:space="preserve">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lastRenderedPageBreak/>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lastRenderedPageBreak/>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1b</w:t>
            </w:r>
            <w:r w:rsidRPr="00A63CEC">
              <w:rPr>
                <w:rFonts w:ascii="Arial" w:hAnsi="Arial" w:cs="Arial"/>
                <w:sz w:val="15"/>
                <w:szCs w:val="15"/>
              </w:rPr>
              <w:t xml:space="preserve">)    Unicamente per gli </w:t>
            </w:r>
            <w:r w:rsidRPr="00A63CEC">
              <w:rPr>
                <w:rFonts w:ascii="Arial" w:hAnsi="Arial" w:cs="Arial"/>
                <w:b/>
                <w:i/>
                <w:sz w:val="15"/>
                <w:szCs w:val="15"/>
              </w:rPr>
              <w:t>appalti pubblici di forniture e di servizi</w:t>
            </w:r>
            <w:r w:rsidRPr="00A63CEC">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w:t>
            </w:r>
            <w:r w:rsidRPr="00A63CEC">
              <w:rPr>
                <w:rFonts w:ascii="Arial" w:hAnsi="Arial" w:cs="Arial"/>
                <w:b/>
                <w:sz w:val="14"/>
                <w:szCs w:val="14"/>
              </w:rPr>
              <w:t>i seguenti servizi principali</w:t>
            </w:r>
            <w:r>
              <w:rPr>
                <w:rFonts w:ascii="Arial" w:hAnsi="Arial" w:cs="Arial"/>
                <w:b/>
                <w:sz w:val="14"/>
                <w:szCs w:val="14"/>
              </w:rPr>
              <w:t xml:space="preserve">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w:t>
            </w:r>
            <w:r w:rsidRPr="00A63CEC">
              <w:rPr>
                <w:rFonts w:ascii="Arial" w:hAnsi="Arial" w:cs="Arial"/>
                <w:b/>
                <w:sz w:val="15"/>
                <w:szCs w:val="15"/>
              </w:rPr>
              <w:t>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 xml:space="preserve">a)       lo stesso prestatore di </w:t>
            </w:r>
            <w:r w:rsidRPr="00A63CEC">
              <w:rPr>
                <w:rFonts w:ascii="Arial" w:hAnsi="Arial" w:cs="Arial"/>
                <w:sz w:val="15"/>
                <w:szCs w:val="15"/>
              </w:rPr>
              <w:t>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679/2016  nonché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w:t>
      </w:r>
      <w:r w:rsidRPr="004E59CA">
        <w:rPr>
          <w:rFonts w:ascii="Calibri" w:hAnsi="Calibri" w:cs="Calibri"/>
          <w:color w:val="222222"/>
          <w:sz w:val="22"/>
          <w:szCs w:val="22"/>
        </w:rPr>
        <w:lastRenderedPageBreak/>
        <w:t>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F8" w:rsidRDefault="00A118F8" w:rsidP="00A63815">
      <w:r>
        <w:separator/>
      </w:r>
    </w:p>
  </w:endnote>
  <w:endnote w:type="continuationSeparator" w:id="0">
    <w:p w:rsidR="00A118F8" w:rsidRDefault="00A118F8"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 Light">
    <w:panose1 w:val="020F0302020204030204"/>
    <w:charset w:val="00"/>
    <w:family w:val="swiss"/>
    <w:pitch w:val="variable"/>
    <w:sig w:usb0="E0002AFF" w:usb1="C000247B" w:usb2="00000009" w:usb3="00000000" w:csb0="000001F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F8" w:rsidRDefault="00A118F8" w:rsidP="00A63815">
      <w:r>
        <w:separator/>
      </w:r>
    </w:p>
  </w:footnote>
  <w:footnote w:type="continuationSeparator" w:id="0">
    <w:p w:rsidR="00A118F8" w:rsidRDefault="00A118F8" w:rsidP="00A63815">
      <w:r>
        <w:continuationSeparator/>
      </w:r>
    </w:p>
  </w:footnote>
  <w:footnote w:id="1">
    <w:p w:rsidR="00B84E47" w:rsidRPr="001F35A9" w:rsidRDefault="00B84E4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001D3710" w:rsidRPr="001F35A9">
        <w:rPr>
          <w:rFonts w:ascii="Arial" w:hAnsi="Arial" w:cs="Arial"/>
          <w:sz w:val="12"/>
          <w:szCs w:val="12"/>
        </w:rPr>
        <w:t>Cfr.</w:t>
      </w:r>
      <w:r w:rsidR="001D3710" w:rsidRPr="001F35A9">
        <w:rPr>
          <w:rStyle w:val="DeltaViewInsertion"/>
          <w:rFonts w:ascii="Arial" w:hAnsi="Arial" w:cs="Arial"/>
          <w:b w:val="0"/>
          <w:i w:val="0"/>
          <w:sz w:val="12"/>
          <w:szCs w:val="12"/>
        </w:rPr>
        <w:t xml:space="preserve"> raccomandazione</w:t>
      </w:r>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r w:rsidR="001D3710" w:rsidRPr="001F35A9">
        <w:rPr>
          <w:rFonts w:ascii="Arial" w:hAnsi="Arial" w:cs="Arial"/>
          <w:b/>
          <w:sz w:val="12"/>
          <w:szCs w:val="12"/>
        </w:rPr>
        <w:t>Eu</w:t>
      </w:r>
      <w:r w:rsidR="001D3710">
        <w:rPr>
          <w:rFonts w:ascii="Arial" w:hAnsi="Arial" w:cs="Arial"/>
          <w:b/>
          <w:sz w:val="12"/>
          <w:szCs w:val="12"/>
        </w:rPr>
        <w:t>r</w:t>
      </w:r>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008B3B10">
        <w:rPr>
          <w:rFonts w:ascii="Arial" w:hAnsi="Arial" w:cs="Arial"/>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B84E47" w:rsidRPr="003E60D1" w:rsidRDefault="00B84E4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La verifica è eseguita dall'amministrazione aggiudicatrice o, se essa acconsente, per suo conto da un organismo ufficiale competente del paese in cui è stabilito il fornitore o il prestatore dei </w:t>
      </w:r>
      <w:r w:rsidRPr="00A63CEC">
        <w:rPr>
          <w:rFonts w:ascii="Arial" w:hAnsi="Arial" w:cs="Arial"/>
          <w:sz w:val="12"/>
          <w:szCs w:val="12"/>
        </w:rPr>
        <w:t>servizi</w:t>
      </w:r>
      <w:r w:rsidRPr="003E60D1">
        <w:rPr>
          <w:rFonts w:ascii="Arial" w:hAnsi="Arial" w:cs="Arial"/>
          <w:sz w:val="12"/>
          <w:szCs w:val="12"/>
        </w:rPr>
        <w:t>.</w:t>
      </w:r>
    </w:p>
  </w:footnote>
  <w:footnote w:id="36">
    <w:p w:rsidR="00B84E47" w:rsidRPr="003E60D1" w:rsidRDefault="00B84E4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9B2D23" w:rsidRPr="00631358" w:rsidRDefault="009B2D23" w:rsidP="009B2D23">
    <w:pPr>
      <w:rPr>
        <w:rFonts w:ascii="Calibri Light" w:hAnsi="Calibri Light" w:cs="Calibri Light"/>
      </w:rPr>
    </w:pPr>
    <w:r w:rsidRPr="00631358">
      <w:rPr>
        <w:rFonts w:ascii="Calibri Light" w:hAnsi="Calibri Light" w:cs="Calibri Light"/>
        <w:b/>
        <w:bCs/>
        <w:i/>
        <w:iCs/>
      </w:rPr>
      <w:t xml:space="preserve">SERVIZI DI VIGILANZA, DI SCREENING E DI ACCOGLIENZA E PORTIERATO DA SVOLGERSI NELL’AMBITO DELLE STRUTTURE E DEGLI IMPIANTI SEDI DELLA UNIVERSIADE 2019.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106C57"/>
    <w:rsid w:val="00136B99"/>
    <w:rsid w:val="00137C2A"/>
    <w:rsid w:val="001501AD"/>
    <w:rsid w:val="001A3751"/>
    <w:rsid w:val="001D3710"/>
    <w:rsid w:val="00252D1F"/>
    <w:rsid w:val="00254659"/>
    <w:rsid w:val="0027623E"/>
    <w:rsid w:val="00292B98"/>
    <w:rsid w:val="002A1268"/>
    <w:rsid w:val="002C30B5"/>
    <w:rsid w:val="002C698C"/>
    <w:rsid w:val="002E1530"/>
    <w:rsid w:val="00301721"/>
    <w:rsid w:val="00306BF1"/>
    <w:rsid w:val="003255CF"/>
    <w:rsid w:val="00360B2F"/>
    <w:rsid w:val="003C49B0"/>
    <w:rsid w:val="004039A0"/>
    <w:rsid w:val="004138C2"/>
    <w:rsid w:val="00442B00"/>
    <w:rsid w:val="0044794D"/>
    <w:rsid w:val="004552D4"/>
    <w:rsid w:val="004639E6"/>
    <w:rsid w:val="004B78EE"/>
    <w:rsid w:val="004D13CF"/>
    <w:rsid w:val="004E27EF"/>
    <w:rsid w:val="004E59CA"/>
    <w:rsid w:val="0051403F"/>
    <w:rsid w:val="005143CE"/>
    <w:rsid w:val="00575849"/>
    <w:rsid w:val="005B5005"/>
    <w:rsid w:val="005F585C"/>
    <w:rsid w:val="006105D6"/>
    <w:rsid w:val="00621582"/>
    <w:rsid w:val="00624F59"/>
    <w:rsid w:val="00625886"/>
    <w:rsid w:val="0062765B"/>
    <w:rsid w:val="0063131F"/>
    <w:rsid w:val="00635F9E"/>
    <w:rsid w:val="006C5BCF"/>
    <w:rsid w:val="007C10D9"/>
    <w:rsid w:val="007D1E6C"/>
    <w:rsid w:val="007D60B1"/>
    <w:rsid w:val="007E4C37"/>
    <w:rsid w:val="007F1331"/>
    <w:rsid w:val="007F18A5"/>
    <w:rsid w:val="007F6B60"/>
    <w:rsid w:val="00871A9D"/>
    <w:rsid w:val="00893A00"/>
    <w:rsid w:val="008B3B10"/>
    <w:rsid w:val="008C0A00"/>
    <w:rsid w:val="008C7D21"/>
    <w:rsid w:val="00935EC5"/>
    <w:rsid w:val="009B2D23"/>
    <w:rsid w:val="009C7851"/>
    <w:rsid w:val="00A118F8"/>
    <w:rsid w:val="00A27540"/>
    <w:rsid w:val="00A44A12"/>
    <w:rsid w:val="00A63815"/>
    <w:rsid w:val="00A63CEC"/>
    <w:rsid w:val="00AA19C5"/>
    <w:rsid w:val="00B16C1A"/>
    <w:rsid w:val="00B25443"/>
    <w:rsid w:val="00B2682F"/>
    <w:rsid w:val="00B409CC"/>
    <w:rsid w:val="00B56DB7"/>
    <w:rsid w:val="00B84E47"/>
    <w:rsid w:val="00B93517"/>
    <w:rsid w:val="00BC2A8D"/>
    <w:rsid w:val="00BC6FB9"/>
    <w:rsid w:val="00BE38E1"/>
    <w:rsid w:val="00BF366F"/>
    <w:rsid w:val="00CB7931"/>
    <w:rsid w:val="00CC72BB"/>
    <w:rsid w:val="00CF6241"/>
    <w:rsid w:val="00D2047D"/>
    <w:rsid w:val="00D42D58"/>
    <w:rsid w:val="00D67397"/>
    <w:rsid w:val="00D87517"/>
    <w:rsid w:val="00DC56D2"/>
    <w:rsid w:val="00DD64DF"/>
    <w:rsid w:val="00E752D7"/>
    <w:rsid w:val="00E95158"/>
    <w:rsid w:val="00F217D7"/>
    <w:rsid w:val="00F4388E"/>
    <w:rsid w:val="00F448AE"/>
    <w:rsid w:val="00F80D83"/>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D04D-D43F-40E8-9FB7-DD010F57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6699</Words>
  <Characters>38187</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SERSANTE Aurelia</cp:lastModifiedBy>
  <cp:revision>5</cp:revision>
  <dcterms:created xsi:type="dcterms:W3CDTF">2019-03-03T20:24:00Z</dcterms:created>
  <dcterms:modified xsi:type="dcterms:W3CDTF">2019-03-26T12:10:00Z</dcterms:modified>
</cp:coreProperties>
</file>