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 xml:space="preserve">Lavori 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  <w:t xml:space="preserve">€ </w:t>
      </w:r>
      <w:r w:rsidR="007F55C0" w:rsidRPr="007F55C0">
        <w:rPr>
          <w:rFonts w:asciiTheme="minorHAnsi" w:hAnsiTheme="minorHAnsi"/>
          <w:sz w:val="22"/>
          <w:szCs w:val="22"/>
        </w:rPr>
        <w:t>1.582.141,45</w:t>
      </w: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i/>
          <w:sz w:val="22"/>
          <w:szCs w:val="22"/>
        </w:rPr>
        <w:t>di cui costi della manodopera</w:t>
      </w:r>
      <w:r w:rsidRPr="00812B62">
        <w:rPr>
          <w:rFonts w:asciiTheme="minorHAnsi" w:hAnsiTheme="minorHAnsi"/>
          <w:sz w:val="22"/>
          <w:szCs w:val="22"/>
        </w:rPr>
        <w:t xml:space="preserve"> 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7F55C0">
        <w:rPr>
          <w:rFonts w:asciiTheme="minorHAnsi" w:hAnsiTheme="minorHAnsi"/>
          <w:sz w:val="22"/>
          <w:szCs w:val="22"/>
        </w:rPr>
        <w:t xml:space="preserve">€ </w:t>
      </w:r>
      <w:r w:rsidR="007F55C0">
        <w:rPr>
          <w:rFonts w:asciiTheme="minorHAnsi" w:hAnsiTheme="minorHAnsi"/>
          <w:sz w:val="22"/>
          <w:szCs w:val="22"/>
        </w:rPr>
        <w:t xml:space="preserve">   </w:t>
      </w:r>
      <w:r w:rsidR="007F55C0" w:rsidRPr="007F55C0">
        <w:rPr>
          <w:rFonts w:asciiTheme="minorHAnsi" w:hAnsiTheme="minorHAnsi"/>
          <w:sz w:val="22"/>
          <w:szCs w:val="22"/>
        </w:rPr>
        <w:t>400.633,20</w:t>
      </w: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 xml:space="preserve">Costi della sicurezza </w:t>
      </w:r>
      <w:r w:rsidR="00EC1F74">
        <w:rPr>
          <w:rFonts w:asciiTheme="minorHAnsi" w:hAnsiTheme="minorHAnsi"/>
          <w:sz w:val="22"/>
          <w:szCs w:val="22"/>
        </w:rPr>
        <w:t>non soggetti a ribasso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7F55C0">
        <w:rPr>
          <w:rFonts w:asciiTheme="minorHAnsi" w:hAnsiTheme="minorHAnsi"/>
          <w:sz w:val="22"/>
          <w:szCs w:val="22"/>
        </w:rPr>
        <w:t xml:space="preserve">€ </w:t>
      </w:r>
      <w:r w:rsidR="007F55C0">
        <w:rPr>
          <w:rFonts w:asciiTheme="minorHAnsi" w:hAnsiTheme="minorHAnsi"/>
          <w:sz w:val="22"/>
          <w:szCs w:val="22"/>
        </w:rPr>
        <w:t xml:space="preserve">     </w:t>
      </w:r>
      <w:r w:rsidR="007F55C0" w:rsidRPr="007F55C0">
        <w:rPr>
          <w:rFonts w:asciiTheme="minorHAnsi" w:hAnsiTheme="minorHAnsi"/>
          <w:sz w:val="22"/>
          <w:szCs w:val="22"/>
        </w:rPr>
        <w:t>37.023,32</w:t>
      </w:r>
    </w:p>
    <w:p w:rsidR="006F28BD" w:rsidRPr="0079689C" w:rsidRDefault="00812B62" w:rsidP="00812B62">
      <w:pPr>
        <w:pStyle w:val="NormaleWeb"/>
        <w:spacing w:after="0"/>
        <w:rPr>
          <w:rFonts w:asciiTheme="minorHAnsi" w:hAnsiTheme="minorHAnsi"/>
          <w:i/>
          <w:sz w:val="22"/>
          <w:szCs w:val="22"/>
          <w:highlight w:val="yellow"/>
        </w:rPr>
      </w:pPr>
      <w:r w:rsidRPr="00812B62">
        <w:rPr>
          <w:rFonts w:asciiTheme="minorHAnsi" w:hAnsiTheme="minorHAnsi"/>
          <w:sz w:val="22"/>
          <w:szCs w:val="22"/>
        </w:rPr>
        <w:t>Totale importo lavori: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7F55C0">
        <w:rPr>
          <w:rFonts w:asciiTheme="minorHAnsi" w:hAnsiTheme="minorHAnsi"/>
          <w:sz w:val="22"/>
          <w:szCs w:val="22"/>
        </w:rPr>
        <w:t xml:space="preserve">€ </w:t>
      </w:r>
      <w:r w:rsidR="007F55C0" w:rsidRPr="007F55C0">
        <w:rPr>
          <w:rFonts w:asciiTheme="minorHAnsi" w:hAnsiTheme="minorHAnsi"/>
          <w:sz w:val="22"/>
          <w:szCs w:val="22"/>
        </w:rPr>
        <w:t>1.619.164,77</w:t>
      </w:r>
    </w:p>
    <w:p w:rsidR="00356E8B" w:rsidRDefault="00356E8B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…….</w:t>
      </w:r>
      <w:proofErr w:type="gramEnd"/>
      <w:r>
        <w:rPr>
          <w:rFonts w:ascii="Calibri" w:hAnsi="Calibri" w:cs="Calibri"/>
          <w:b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>massimo ribasso rispetto all’importo complessivo dei lavori a base di gara al netto degli oneri per l’attuazione dei piani della sicurezza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9540AE">
        <w:rPr>
          <w:rFonts w:ascii="Calibri" w:hAnsi="Calibri" w:cs="Calibri"/>
          <w:b/>
          <w:bCs/>
        </w:rPr>
        <w:t xml:space="preserve">prezzo </w:t>
      </w:r>
      <w:r w:rsidR="006667C9">
        <w:rPr>
          <w:rFonts w:ascii="Calibri" w:hAnsi="Calibri" w:cs="Calibri"/>
          <w:b/>
          <w:bCs/>
        </w:rPr>
        <w:t>complessivo</w:t>
      </w:r>
      <w:r w:rsidR="00A454BE">
        <w:rPr>
          <w:rFonts w:ascii="Calibri" w:hAnsi="Calibri" w:cs="Calibri"/>
          <w:b/>
          <w:bCs/>
        </w:rPr>
        <w:t xml:space="preserve"> offerto</w:t>
      </w:r>
      <w:r w:rsidR="000A313E">
        <w:rPr>
          <w:rFonts w:ascii="Calibri" w:hAnsi="Calibri" w:cs="Calibri"/>
          <w:b/>
          <w:bCs/>
        </w:rPr>
        <w:t xml:space="preserve">: €  </w:t>
      </w:r>
      <w:r>
        <w:rPr>
          <w:rFonts w:ascii="Calibri" w:hAnsi="Calibri" w:cs="Calibri"/>
          <w:b/>
          <w:bCs/>
        </w:rPr>
        <w:t xml:space="preserve"> ________________________________ </w:t>
      </w:r>
      <w:proofErr w:type="gramStart"/>
      <w:r>
        <w:rPr>
          <w:rFonts w:ascii="Calibri" w:hAnsi="Calibri" w:cs="Calibri"/>
          <w:b/>
          <w:bCs/>
        </w:rPr>
        <w:t xml:space="preserve">( </w:t>
      </w:r>
      <w:r w:rsidR="000A313E">
        <w:rPr>
          <w:rFonts w:ascii="Calibri" w:hAnsi="Calibri" w:cs="Calibri"/>
          <w:b/>
          <w:bCs/>
        </w:rPr>
        <w:t>diconsi</w:t>
      </w:r>
      <w:proofErr w:type="gramEnd"/>
      <w:r>
        <w:rPr>
          <w:rFonts w:ascii="Calibri" w:hAnsi="Calibri" w:cs="Calibri"/>
          <w:b/>
          <w:bCs/>
        </w:rPr>
        <w:t>____________)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0A313E">
        <w:rPr>
          <w:rFonts w:ascii="Calibri" w:hAnsi="Calibri" w:cs="Calibri"/>
          <w:b/>
          <w:bCs/>
        </w:rPr>
        <w:t xml:space="preserve">ribasso </w:t>
      </w:r>
      <w:r w:rsidR="000A313E" w:rsidRPr="000A313E">
        <w:rPr>
          <w:rFonts w:ascii="Calibri" w:hAnsi="Calibri" w:cs="Calibri"/>
          <w:b/>
          <w:bCs/>
        </w:rPr>
        <w:t>percentuale</w:t>
      </w:r>
      <w:r w:rsidR="00130C27">
        <w:rPr>
          <w:rFonts w:ascii="Calibri" w:hAnsi="Calibri" w:cs="Calibri"/>
          <w:b/>
          <w:bCs/>
        </w:rPr>
        <w:t>, non oltre 5 cifre decimali</w:t>
      </w:r>
      <w:r w:rsidR="000A313E" w:rsidRPr="000A313E">
        <w:rPr>
          <w:rFonts w:ascii="Calibri" w:hAnsi="Calibri" w:cs="Calibri"/>
          <w:b/>
          <w:bCs/>
        </w:rPr>
        <w:t>: _____________% (</w:t>
      </w:r>
      <w:proofErr w:type="gramStart"/>
      <w:r w:rsidR="000A313E" w:rsidRPr="000A313E">
        <w:rPr>
          <w:rFonts w:ascii="Calibri" w:hAnsi="Calibri" w:cs="Calibri"/>
          <w:b/>
          <w:bCs/>
        </w:rPr>
        <w:t>diconsi  _</w:t>
      </w:r>
      <w:proofErr w:type="gramEnd"/>
      <w:r w:rsidR="000A313E" w:rsidRPr="000A313E">
        <w:rPr>
          <w:rFonts w:ascii="Calibri" w:hAnsi="Calibri" w:cs="Calibri"/>
          <w:b/>
          <w:bCs/>
        </w:rPr>
        <w:t>______________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D4253D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di ritenere congrui l’importo di</w:t>
      </w:r>
      <w:r w:rsidR="00130C27" w:rsidRPr="00D4253D">
        <w:rPr>
          <w:rFonts w:ascii="Calibri" w:hAnsi="Calibri" w:cs="Calibri"/>
          <w:sz w:val="22"/>
          <w:szCs w:val="22"/>
        </w:rPr>
        <w:t xml:space="preserve"> </w:t>
      </w:r>
      <w:r w:rsidR="00130C27" w:rsidRPr="00D4253D">
        <w:rPr>
          <w:rFonts w:asciiTheme="minorHAnsi" w:hAnsiTheme="minorHAnsi"/>
          <w:sz w:val="22"/>
          <w:szCs w:val="22"/>
        </w:rPr>
        <w:t>€</w:t>
      </w:r>
      <w:r w:rsidRPr="00D4253D">
        <w:rPr>
          <w:rFonts w:ascii="Calibri" w:hAnsi="Calibri" w:cs="Calibri"/>
          <w:sz w:val="22"/>
          <w:szCs w:val="22"/>
        </w:rPr>
        <w:t xml:space="preserve"> </w:t>
      </w:r>
      <w:r w:rsidR="002C7222" w:rsidRPr="007F55C0">
        <w:rPr>
          <w:rFonts w:asciiTheme="minorHAnsi" w:hAnsiTheme="minorHAnsi"/>
          <w:sz w:val="22"/>
          <w:szCs w:val="22"/>
        </w:rPr>
        <w:t>37.023,32</w:t>
      </w:r>
      <w:r w:rsidR="002C7222">
        <w:rPr>
          <w:rFonts w:asciiTheme="minorHAnsi" w:hAnsiTheme="minorHAnsi"/>
          <w:sz w:val="22"/>
          <w:szCs w:val="22"/>
        </w:rPr>
        <w:t xml:space="preserve"> </w:t>
      </w:r>
      <w:r w:rsidRPr="00D4253D">
        <w:rPr>
          <w:rFonts w:ascii="Calibri" w:hAnsi="Calibri" w:cs="Calibri"/>
          <w:sz w:val="22"/>
          <w:szCs w:val="22"/>
        </w:rPr>
        <w:t xml:space="preserve">quali costi per la sicurezza </w:t>
      </w:r>
      <w:r w:rsidRPr="00D4253D">
        <w:rPr>
          <w:rFonts w:ascii="Calibri" w:hAnsi="Calibri" w:cs="Calibri"/>
          <w:bCs/>
          <w:sz w:val="22"/>
          <w:szCs w:val="22"/>
        </w:rPr>
        <w:t>non soggetti a ribasso d’asta</w:t>
      </w:r>
      <w:r w:rsidR="000A313E" w:rsidRPr="00D4253D">
        <w:rPr>
          <w:rFonts w:ascii="Calibri" w:hAnsi="Calibri" w:cs="Calibri"/>
          <w:bCs/>
          <w:sz w:val="22"/>
          <w:szCs w:val="22"/>
        </w:rPr>
        <w:t>.</w:t>
      </w:r>
    </w:p>
    <w:p w:rsidR="000A313E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ai sensi art. 95 comma 10 D.lgs. 50/2016</w:t>
      </w:r>
      <w:r w:rsidR="000A313E" w:rsidRPr="00D4253D">
        <w:rPr>
          <w:rFonts w:ascii="Calibri" w:hAnsi="Calibri" w:cs="Calibri"/>
          <w:sz w:val="22"/>
          <w:szCs w:val="22"/>
        </w:rPr>
        <w:t>:</w:t>
      </w: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D4253D" w:rsidRDefault="00D4253D" w:rsidP="00356E8B">
      <w:pPr>
        <w:ind w:right="-1"/>
        <w:rPr>
          <w:rFonts w:ascii="Calibri" w:hAnsi="Calibri" w:cs="Calibri"/>
        </w:rPr>
      </w:pPr>
    </w:p>
    <w:p w:rsidR="000A313E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sicurezza aziendali</w:t>
      </w:r>
      <w:r w:rsidRPr="00D4253D">
        <w:rPr>
          <w:rFonts w:ascii="Calibri" w:hAnsi="Calibri" w:cs="Calibri"/>
        </w:rPr>
        <w:t xml:space="preserve"> concernenti l</w:t>
      </w:r>
      <w:r w:rsidR="00C86161">
        <w:rPr>
          <w:rFonts w:ascii="Calibri" w:hAnsi="Calibri" w:cs="Calibri"/>
        </w:rPr>
        <w:t>’</w:t>
      </w:r>
      <w:r w:rsidRPr="00D4253D">
        <w:rPr>
          <w:rFonts w:ascii="Calibri" w:hAnsi="Calibri" w:cs="Calibri"/>
        </w:rPr>
        <w:t xml:space="preserve">adempimento delle disposizioni in materia di salute e sicurezza sui luoghi di lavoro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</w:t>
      </w:r>
      <w:r w:rsidR="00D4253D">
        <w:rPr>
          <w:rFonts w:ascii="Calibri" w:hAnsi="Calibri" w:cs="Calibri"/>
        </w:rPr>
        <w:t>.</w:t>
      </w:r>
      <w:r w:rsidRPr="00D4253D">
        <w:rPr>
          <w:rFonts w:ascii="Calibri" w:hAnsi="Calibri" w:cs="Calibri"/>
        </w:rPr>
        <w:t>. (diconsi ………………………………………………………………………);</w:t>
      </w:r>
    </w:p>
    <w:p w:rsidR="00356E8B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manodopera</w:t>
      </w:r>
      <w:r w:rsidRPr="00D4253D">
        <w:rPr>
          <w:rFonts w:ascii="Calibri" w:hAnsi="Calibri" w:cs="Calibri"/>
        </w:rPr>
        <w:t xml:space="preserve">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………………………………………………. (diconsi ………………………………………………………………………).</w:t>
      </w:r>
    </w:p>
    <w:p w:rsidR="008C1C92" w:rsidRPr="0044289B" w:rsidRDefault="008C1C92" w:rsidP="008C1C92">
      <w:pPr>
        <w:pStyle w:val="NormaleWeb"/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44289B">
        <w:rPr>
          <w:rFonts w:ascii="Calibri" w:hAnsi="Calibri" w:cs="Calibri"/>
          <w:sz w:val="22"/>
          <w:szCs w:val="22"/>
        </w:rPr>
        <w:t xml:space="preserve">di aver tenuto conto delle eventuali discordanze nelle indicazioni qualitative e quantitative delle voci rilevabili dal computo metrico estimativo nella formulazione dell’offerta, che, riferita all’esecuzione dei lavori secondo gli elaborati progettuali posti a base di gara, in virtù di quanto sancito dall’art. 59 comma 5-bis del </w:t>
      </w:r>
      <w:proofErr w:type="spellStart"/>
      <w:r w:rsidRPr="0044289B">
        <w:rPr>
          <w:rFonts w:ascii="Calibri" w:hAnsi="Calibri" w:cs="Calibri"/>
          <w:sz w:val="22"/>
          <w:szCs w:val="22"/>
        </w:rPr>
        <w:t>D.Lgs.</w:t>
      </w:r>
      <w:proofErr w:type="spellEnd"/>
      <w:r w:rsidRPr="0044289B">
        <w:rPr>
          <w:rFonts w:ascii="Calibri" w:hAnsi="Calibri" w:cs="Calibri"/>
          <w:sz w:val="22"/>
          <w:szCs w:val="22"/>
        </w:rPr>
        <w:t xml:space="preserve"> n. 50/2016, trattandosi di prestazioni a misura</w:t>
      </w:r>
      <w:r w:rsidR="00C42871" w:rsidRPr="0044289B">
        <w:rPr>
          <w:rFonts w:ascii="Calibri" w:hAnsi="Calibri" w:cs="Calibri"/>
          <w:sz w:val="22"/>
          <w:szCs w:val="22"/>
        </w:rPr>
        <w:t>,</w:t>
      </w:r>
      <w:r w:rsidRPr="0044289B">
        <w:rPr>
          <w:rFonts w:ascii="Calibri" w:hAnsi="Calibri" w:cs="Calibri"/>
          <w:sz w:val="22"/>
          <w:szCs w:val="22"/>
        </w:rPr>
        <w:t xml:space="preserve"> può variare in aumento o in diminuzione, secondo la quantità effettiva dei lavori eseguiti.</w:t>
      </w:r>
    </w:p>
    <w:p w:rsidR="00FA2FE6" w:rsidRDefault="00FA2FE6" w:rsidP="00356E8B">
      <w:pPr>
        <w:ind w:right="-1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bookmarkStart w:id="1" w:name="_Hlk516231493"/>
      <w:r>
        <w:rPr>
          <w:rFonts w:ascii="Calibri" w:hAnsi="Calibri" w:cs="Calibri"/>
        </w:rPr>
        <w:t>DATA</w:t>
      </w:r>
    </w:p>
    <w:p w:rsidR="00356E8B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1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quale Capogruppo mandataria che stipulerà in nome e per conto del / la costituendo / a Consorzio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B6004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B4A" w:rsidRDefault="000A6B4A" w:rsidP="00356E8B">
      <w:pPr>
        <w:spacing w:after="0" w:line="240" w:lineRule="auto"/>
      </w:pPr>
      <w:r>
        <w:separator/>
      </w:r>
    </w:p>
  </w:endnote>
  <w:endnote w:type="continuationSeparator" w:id="0">
    <w:p w:rsidR="000A6B4A" w:rsidRDefault="000A6B4A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B4A" w:rsidRDefault="000A6B4A" w:rsidP="00356E8B">
      <w:pPr>
        <w:spacing w:after="0" w:line="240" w:lineRule="auto"/>
      </w:pPr>
      <w:r>
        <w:separator/>
      </w:r>
    </w:p>
  </w:footnote>
  <w:footnote w:type="continuationSeparator" w:id="0">
    <w:p w:rsidR="000A6B4A" w:rsidRDefault="000A6B4A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89B" w:rsidRPr="00B83205" w:rsidRDefault="0044289B" w:rsidP="0044289B">
    <w:pPr>
      <w:pStyle w:val="Style1"/>
      <w:keepNext/>
      <w:keepLines/>
      <w:jc w:val="both"/>
      <w:rPr>
        <w:rFonts w:ascii="Calibri" w:hAnsi="Calibri" w:cs="Calibri"/>
        <w:i/>
        <w:spacing w:val="4"/>
        <w:szCs w:val="22"/>
        <w:highlight w:val="yellow"/>
      </w:rPr>
    </w:pPr>
    <w:bookmarkStart w:id="2" w:name="_Hlk514669238"/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A</w:t>
    </w:r>
    <w:r w:rsidRPr="006F01EB">
      <w:rPr>
        <w:rFonts w:ascii="Calibri" w:hAnsi="Calibri" w:cs="Calibri"/>
        <w:i/>
        <w:noProof w:val="0"/>
        <w:spacing w:val="4"/>
        <w:szCs w:val="22"/>
      </w:rPr>
      <w:t>nac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n. 4, di attuazione del decreto legislativo 18 aprile 2016</w:t>
    </w:r>
    <w:r>
      <w:rPr>
        <w:rFonts w:ascii="Calibri" w:hAnsi="Calibri" w:cs="Calibri"/>
        <w:i/>
        <w:noProof w:val="0"/>
        <w:spacing w:val="4"/>
        <w:szCs w:val="22"/>
      </w:rPr>
      <w:t xml:space="preserve"> n. 50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 per l’affidamento dei lavori di riqualificazione </w:t>
    </w:r>
    <w:r w:rsidRPr="002D71BC">
      <w:rPr>
        <w:rFonts w:ascii="Calibri" w:hAnsi="Calibri" w:cs="Calibri"/>
        <w:i/>
        <w:noProof w:val="0"/>
        <w:spacing w:val="4"/>
        <w:szCs w:val="22"/>
      </w:rPr>
      <w:t xml:space="preserve">delle palestre del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Palavesuvio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C521AB">
      <w:rPr>
        <w:rFonts w:ascii="Calibri" w:hAnsi="Calibri" w:cs="Calibri"/>
        <w:i/>
        <w:noProof w:val="0"/>
        <w:spacing w:val="4"/>
        <w:szCs w:val="22"/>
      </w:rPr>
      <w:t xml:space="preserve">con il criterio del minor prezzo, giusta art. 95 co 4 lett. a) del </w:t>
    </w:r>
    <w:proofErr w:type="spellStart"/>
    <w:r w:rsidRPr="00C521A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C521AB">
      <w:rPr>
        <w:rFonts w:ascii="Calibri" w:hAnsi="Calibri" w:cs="Calibri"/>
        <w:i/>
        <w:noProof w:val="0"/>
        <w:spacing w:val="4"/>
        <w:szCs w:val="22"/>
      </w:rPr>
      <w:t xml:space="preserve"> 50/2016.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proofErr w:type="gramStart"/>
    <w:r w:rsidRPr="00EB7BFF">
      <w:rPr>
        <w:rFonts w:ascii="Calibri" w:hAnsi="Calibri" w:cs="Calibri"/>
        <w:i/>
        <w:noProof w:val="0"/>
        <w:spacing w:val="4"/>
        <w:szCs w:val="22"/>
      </w:rPr>
      <w:t>CUP :</w:t>
    </w:r>
    <w:proofErr w:type="gramEnd"/>
    <w:r w:rsidRPr="00EB7BFF"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B83205">
      <w:rPr>
        <w:rFonts w:ascii="Calibri" w:hAnsi="Calibri" w:cs="Calibri"/>
        <w:i/>
        <w:noProof w:val="0"/>
        <w:spacing w:val="4"/>
        <w:szCs w:val="22"/>
      </w:rPr>
      <w:t>C64H17001300001</w:t>
    </w:r>
    <w:r>
      <w:rPr>
        <w:rFonts w:ascii="Calibri" w:hAnsi="Calibri" w:cs="Calibri"/>
        <w:i/>
        <w:noProof w:val="0"/>
        <w:spacing w:val="4"/>
        <w:szCs w:val="22"/>
      </w:rPr>
      <w:t xml:space="preserve"> - </w:t>
    </w:r>
    <w:r w:rsidRPr="002E0F48">
      <w:rPr>
        <w:rFonts w:ascii="Calibri" w:hAnsi="Calibri" w:cs="Calibri"/>
        <w:i/>
        <w:noProof w:val="0"/>
        <w:spacing w:val="4"/>
        <w:szCs w:val="22"/>
      </w:rPr>
      <w:t>CIG:</w:t>
    </w:r>
    <w:r w:rsidRPr="00B83205">
      <w:t xml:space="preserve"> </w:t>
    </w:r>
    <w:r w:rsidRPr="00B83205">
      <w:rPr>
        <w:rFonts w:ascii="Calibri" w:hAnsi="Calibri" w:cs="Calibri"/>
        <w:i/>
        <w:noProof w:val="0"/>
        <w:spacing w:val="4"/>
        <w:szCs w:val="22"/>
      </w:rPr>
      <w:t>7622825A2E</w:t>
    </w:r>
    <w:bookmarkEnd w:id="2"/>
  </w:p>
  <w:p w:rsidR="00356E8B" w:rsidRPr="00F63065" w:rsidRDefault="00356E8B" w:rsidP="00F630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B3842"/>
    <w:multiLevelType w:val="hybridMultilevel"/>
    <w:tmpl w:val="F69205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8B"/>
    <w:rsid w:val="00065AF3"/>
    <w:rsid w:val="000A313E"/>
    <w:rsid w:val="000A6B4A"/>
    <w:rsid w:val="000B014C"/>
    <w:rsid w:val="000B63A4"/>
    <w:rsid w:val="000E27FE"/>
    <w:rsid w:val="00130C27"/>
    <w:rsid w:val="00131C1F"/>
    <w:rsid w:val="00145610"/>
    <w:rsid w:val="00184971"/>
    <w:rsid w:val="0020338E"/>
    <w:rsid w:val="002750F2"/>
    <w:rsid w:val="002C7222"/>
    <w:rsid w:val="00356E8B"/>
    <w:rsid w:val="00381F97"/>
    <w:rsid w:val="0044289B"/>
    <w:rsid w:val="004717A1"/>
    <w:rsid w:val="004824EA"/>
    <w:rsid w:val="00516BE3"/>
    <w:rsid w:val="00541A5C"/>
    <w:rsid w:val="00575FED"/>
    <w:rsid w:val="0061587C"/>
    <w:rsid w:val="00625886"/>
    <w:rsid w:val="00635464"/>
    <w:rsid w:val="006667C9"/>
    <w:rsid w:val="006F28BD"/>
    <w:rsid w:val="00746D83"/>
    <w:rsid w:val="0077039E"/>
    <w:rsid w:val="0079689C"/>
    <w:rsid w:val="007F55C0"/>
    <w:rsid w:val="00812B62"/>
    <w:rsid w:val="00856FE8"/>
    <w:rsid w:val="008A3623"/>
    <w:rsid w:val="008C1C92"/>
    <w:rsid w:val="008D38F3"/>
    <w:rsid w:val="008F5DAB"/>
    <w:rsid w:val="00902F59"/>
    <w:rsid w:val="009540AE"/>
    <w:rsid w:val="0098564E"/>
    <w:rsid w:val="009A3F3C"/>
    <w:rsid w:val="00A454BE"/>
    <w:rsid w:val="00AA1240"/>
    <w:rsid w:val="00AB5D24"/>
    <w:rsid w:val="00AC7B64"/>
    <w:rsid w:val="00B06D3D"/>
    <w:rsid w:val="00B2682F"/>
    <w:rsid w:val="00B6004E"/>
    <w:rsid w:val="00BC5222"/>
    <w:rsid w:val="00BC6FB9"/>
    <w:rsid w:val="00C359F0"/>
    <w:rsid w:val="00C42871"/>
    <w:rsid w:val="00C86161"/>
    <w:rsid w:val="00D371B7"/>
    <w:rsid w:val="00D4253D"/>
    <w:rsid w:val="00E3056A"/>
    <w:rsid w:val="00E54791"/>
    <w:rsid w:val="00EC1F74"/>
    <w:rsid w:val="00EE29C1"/>
    <w:rsid w:val="00F20473"/>
    <w:rsid w:val="00F448AE"/>
    <w:rsid w:val="00F5281D"/>
    <w:rsid w:val="00F63065"/>
    <w:rsid w:val="00F769D6"/>
    <w:rsid w:val="00FA1AA2"/>
    <w:rsid w:val="00FA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 </cp:lastModifiedBy>
  <cp:revision>28</cp:revision>
  <dcterms:created xsi:type="dcterms:W3CDTF">2018-03-02T09:57:00Z</dcterms:created>
  <dcterms:modified xsi:type="dcterms:W3CDTF">2018-09-13T11:17:00Z</dcterms:modified>
</cp:coreProperties>
</file>